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71" w:rsidRPr="00C7530A" w:rsidRDefault="00C648F7" w:rsidP="006F4071">
      <w:pPr>
        <w:pStyle w:val="Nagwek"/>
        <w:rPr>
          <w:rFonts w:ascii="Century Gothic" w:hAnsi="Century Gothic"/>
        </w:rPr>
      </w:pPr>
      <w:r>
        <w:rPr>
          <w:rFonts w:ascii="Century Gothic" w:hAnsi="Century Gothi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9pt;margin-top:7pt;width:462pt;height:125.4pt;z-index:251660288;mso-wrap-distance-left:9.05pt;mso-wrap-distance-right:9.05pt" stroked="f">
            <v:fill color2="black"/>
            <v:textbox inset="0,0,0,0">
              <w:txbxContent>
                <w:p w:rsidR="006F4071" w:rsidRPr="00263070" w:rsidRDefault="006F4071" w:rsidP="006F407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6F4071" w:rsidRDefault="006F4071" w:rsidP="006F4071">
                  <w:pPr>
                    <w:pStyle w:val="Nagwek1"/>
                    <w:jc w:val="center"/>
                    <w:rPr>
                      <w:rFonts w:ascii="Century Gothic" w:hAnsi="Century Gothic"/>
                      <w:b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ascii="Century Gothic" w:hAnsi="Century Gothic"/>
                      <w:b/>
                      <w:color w:val="000000"/>
                      <w:sz w:val="28"/>
                      <w:szCs w:val="28"/>
                      <w:u w:val="none"/>
                    </w:rPr>
                    <w:t>Przedszkole Nr 9</w:t>
                  </w:r>
                </w:p>
                <w:p w:rsidR="006F4071" w:rsidRDefault="006F4071" w:rsidP="006F4071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color w:val="000000"/>
                      <w:sz w:val="28"/>
                      <w:szCs w:val="28"/>
                    </w:rPr>
                    <w:t>ul. Dzielna 5 a</w:t>
                  </w:r>
                </w:p>
                <w:p w:rsidR="006F4071" w:rsidRDefault="006F4071" w:rsidP="006F4071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color w:val="000000"/>
                      <w:sz w:val="28"/>
                      <w:szCs w:val="28"/>
                    </w:rPr>
                    <w:t>00-162 Warszawa</w:t>
                  </w:r>
                </w:p>
                <w:p w:rsidR="006F4071" w:rsidRDefault="006F4071" w:rsidP="006F4071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color w:val="000000"/>
                      <w:sz w:val="28"/>
                      <w:szCs w:val="28"/>
                    </w:rPr>
                    <w:t>tel./fax. /022/ 831 04 05</w:t>
                  </w:r>
                </w:p>
                <w:p w:rsidR="006F4071" w:rsidRDefault="006F4071" w:rsidP="006F407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www.</w:t>
                  </w:r>
                  <w:r w:rsidR="00E531A7">
                    <w:rPr>
                      <w:rFonts w:ascii="Century Gothic" w:hAnsi="Century Gothic"/>
                      <w:sz w:val="28"/>
                      <w:szCs w:val="28"/>
                    </w:rPr>
                    <w:t>p9.przedszkola.net.pl</w:t>
                  </w:r>
                </w:p>
                <w:p w:rsidR="006F4071" w:rsidRPr="00263070" w:rsidRDefault="006F4071" w:rsidP="006F4071"/>
              </w:txbxContent>
            </v:textbox>
          </v:shape>
        </w:pict>
      </w:r>
    </w:p>
    <w:p w:rsidR="006F4071" w:rsidRPr="00C7530A" w:rsidRDefault="006F4071" w:rsidP="006F4071">
      <w:pPr>
        <w:rPr>
          <w:rFonts w:ascii="Century Gothic" w:hAnsi="Century Gothic"/>
        </w:rPr>
      </w:pPr>
    </w:p>
    <w:p w:rsidR="006F4071" w:rsidRPr="00C7530A" w:rsidRDefault="006F4071" w:rsidP="006F4071">
      <w:pPr>
        <w:rPr>
          <w:rFonts w:ascii="Century Gothic" w:hAnsi="Century Gothic"/>
          <w:color w:val="0000FF"/>
        </w:rPr>
      </w:pPr>
    </w:p>
    <w:p w:rsidR="006F4071" w:rsidRPr="00C7530A" w:rsidRDefault="006F4071" w:rsidP="006F4071">
      <w:pPr>
        <w:pStyle w:val="Nagwek1"/>
        <w:jc w:val="center"/>
        <w:rPr>
          <w:rFonts w:ascii="Century Gothic" w:hAnsi="Century Gothic"/>
          <w:b/>
          <w:color w:val="0000FF"/>
          <w:sz w:val="52"/>
          <w:u w:val="none"/>
        </w:rPr>
      </w:pPr>
    </w:p>
    <w:p w:rsidR="006F4071" w:rsidRPr="00C7530A" w:rsidRDefault="006F4071" w:rsidP="006F4071">
      <w:pPr>
        <w:rPr>
          <w:rFonts w:ascii="Century Gothic" w:hAnsi="Century Gothic"/>
        </w:rPr>
      </w:pPr>
    </w:p>
    <w:p w:rsidR="006F4071" w:rsidRPr="00C7530A" w:rsidRDefault="006F4071" w:rsidP="006F4071">
      <w:pPr>
        <w:rPr>
          <w:rFonts w:ascii="Century Gothic" w:hAnsi="Century Gothic"/>
        </w:rPr>
      </w:pPr>
    </w:p>
    <w:p w:rsidR="006F4071" w:rsidRPr="00C7530A" w:rsidRDefault="006F4071" w:rsidP="006F4071">
      <w:pPr>
        <w:rPr>
          <w:rFonts w:ascii="Century Gothic" w:hAnsi="Century Gothic"/>
        </w:rPr>
      </w:pPr>
    </w:p>
    <w:p w:rsidR="006F4071" w:rsidRPr="00C7530A" w:rsidRDefault="006F4071" w:rsidP="006F4071">
      <w:pPr>
        <w:rPr>
          <w:rFonts w:ascii="Century Gothic" w:hAnsi="Century Gothic"/>
        </w:rPr>
      </w:pPr>
    </w:p>
    <w:p w:rsidR="006F4071" w:rsidRPr="00C7530A" w:rsidRDefault="006F4071" w:rsidP="006F4071">
      <w:pPr>
        <w:rPr>
          <w:rFonts w:ascii="Century Gothic" w:hAnsi="Century Gothic"/>
        </w:rPr>
      </w:pPr>
    </w:p>
    <w:p w:rsidR="006F4071" w:rsidRPr="00C7530A" w:rsidRDefault="006F4071" w:rsidP="006F4071">
      <w:pPr>
        <w:rPr>
          <w:rFonts w:ascii="Century Gothic" w:hAnsi="Century Gothic"/>
        </w:rPr>
      </w:pPr>
    </w:p>
    <w:p w:rsidR="006F4071" w:rsidRPr="00C7530A" w:rsidRDefault="006F4071" w:rsidP="006F4071">
      <w:pPr>
        <w:pStyle w:val="Nagwek5"/>
        <w:jc w:val="center"/>
        <w:rPr>
          <w:rFonts w:ascii="Century Gothic" w:hAnsi="Century Gothic"/>
        </w:rPr>
      </w:pPr>
    </w:p>
    <w:p w:rsidR="006F4071" w:rsidRPr="00C7530A" w:rsidRDefault="006F4071" w:rsidP="006F4071">
      <w:pPr>
        <w:pStyle w:val="Nagwek5"/>
        <w:jc w:val="center"/>
        <w:rPr>
          <w:rFonts w:ascii="Century Gothic" w:hAnsi="Century Gothic"/>
          <w:b/>
          <w:i/>
          <w:color w:val="000000"/>
          <w:sz w:val="36"/>
          <w:szCs w:val="36"/>
          <w:u w:val="single"/>
        </w:rPr>
      </w:pPr>
    </w:p>
    <w:p w:rsidR="006F4071" w:rsidRPr="00C7530A" w:rsidRDefault="006F4071" w:rsidP="006F4071">
      <w:pPr>
        <w:pStyle w:val="Nagwek5"/>
        <w:jc w:val="center"/>
        <w:rPr>
          <w:rFonts w:ascii="Century Gothic" w:hAnsi="Century Gothic"/>
          <w:b/>
          <w:i/>
          <w:color w:val="000000"/>
          <w:sz w:val="36"/>
          <w:szCs w:val="36"/>
          <w:u w:val="single"/>
        </w:rPr>
      </w:pPr>
    </w:p>
    <w:p w:rsidR="006F4071" w:rsidRPr="00C7530A" w:rsidRDefault="006F4071" w:rsidP="006F4071">
      <w:pPr>
        <w:pStyle w:val="Nagwek5"/>
        <w:jc w:val="center"/>
        <w:rPr>
          <w:rFonts w:ascii="Century Gothic" w:hAnsi="Century Gothic"/>
          <w:b/>
          <w:i/>
          <w:color w:val="000000"/>
          <w:sz w:val="36"/>
          <w:szCs w:val="36"/>
          <w:u w:val="single"/>
        </w:rPr>
      </w:pPr>
      <w:r w:rsidRPr="00C7530A">
        <w:rPr>
          <w:rFonts w:ascii="Century Gothic" w:hAnsi="Century Gothic"/>
          <w:b/>
          <w:i/>
          <w:color w:val="000000"/>
          <w:sz w:val="36"/>
          <w:szCs w:val="36"/>
          <w:u w:val="single"/>
        </w:rPr>
        <w:t>Specyfikacja Istotnych Warunków Zamówienia</w:t>
      </w:r>
    </w:p>
    <w:p w:rsidR="006F4071" w:rsidRPr="00C7530A" w:rsidRDefault="006F4071" w:rsidP="006F4071">
      <w:pPr>
        <w:rPr>
          <w:rFonts w:ascii="Century Gothic" w:hAnsi="Century Gothic"/>
          <w:color w:val="000000"/>
          <w:sz w:val="16"/>
          <w:szCs w:val="16"/>
        </w:rPr>
      </w:pPr>
    </w:p>
    <w:p w:rsidR="006F4071" w:rsidRPr="00C7530A" w:rsidRDefault="006F4071" w:rsidP="006F4071">
      <w:pPr>
        <w:jc w:val="center"/>
        <w:rPr>
          <w:rFonts w:ascii="Century Gothic" w:hAnsi="Century Gothic"/>
          <w:b/>
          <w:i/>
          <w:color w:val="000000"/>
          <w:sz w:val="32"/>
        </w:rPr>
      </w:pPr>
    </w:p>
    <w:p w:rsidR="006F4071" w:rsidRPr="00C7530A" w:rsidRDefault="006F4071" w:rsidP="006F4071">
      <w:pPr>
        <w:jc w:val="center"/>
        <w:rPr>
          <w:rFonts w:ascii="Century Gothic" w:hAnsi="Century Gothic"/>
          <w:b/>
          <w:i/>
          <w:color w:val="000000"/>
          <w:sz w:val="32"/>
        </w:rPr>
      </w:pPr>
      <w:r w:rsidRPr="00C7530A">
        <w:rPr>
          <w:rFonts w:ascii="Century Gothic" w:hAnsi="Century Gothic"/>
          <w:b/>
          <w:i/>
          <w:color w:val="000000"/>
          <w:sz w:val="32"/>
        </w:rPr>
        <w:t>Dotycząca:</w:t>
      </w:r>
    </w:p>
    <w:p w:rsidR="006F4071" w:rsidRPr="00C7530A" w:rsidRDefault="006F4071" w:rsidP="006F4071">
      <w:pPr>
        <w:jc w:val="center"/>
        <w:rPr>
          <w:rFonts w:ascii="Century Gothic" w:hAnsi="Century Gothic"/>
          <w:b/>
          <w:i/>
          <w:color w:val="000000"/>
          <w:sz w:val="28"/>
        </w:rPr>
      </w:pPr>
      <w:r w:rsidRPr="00C7530A">
        <w:rPr>
          <w:rFonts w:ascii="Century Gothic" w:hAnsi="Century Gothic"/>
          <w:b/>
          <w:i/>
          <w:color w:val="000000"/>
          <w:sz w:val="28"/>
        </w:rPr>
        <w:t xml:space="preserve">zamówienia publicznego </w:t>
      </w:r>
    </w:p>
    <w:p w:rsidR="006F4071" w:rsidRPr="00C7530A" w:rsidRDefault="006F4071" w:rsidP="006F4071">
      <w:pPr>
        <w:jc w:val="center"/>
        <w:rPr>
          <w:rFonts w:ascii="Century Gothic" w:hAnsi="Century Gothic"/>
          <w:b/>
          <w:i/>
          <w:color w:val="000000"/>
          <w:sz w:val="28"/>
        </w:rPr>
      </w:pPr>
      <w:r w:rsidRPr="00C7530A">
        <w:rPr>
          <w:rFonts w:ascii="Century Gothic" w:hAnsi="Century Gothic"/>
          <w:b/>
          <w:i/>
          <w:color w:val="000000"/>
          <w:sz w:val="28"/>
        </w:rPr>
        <w:t>przeprowadzanego w trybie przetargu nieograniczonego</w:t>
      </w:r>
    </w:p>
    <w:p w:rsidR="006F4071" w:rsidRPr="00C7530A" w:rsidRDefault="006F4071" w:rsidP="006F4071">
      <w:pPr>
        <w:jc w:val="center"/>
        <w:rPr>
          <w:rFonts w:ascii="Century Gothic" w:hAnsi="Century Gothic"/>
          <w:b/>
          <w:i/>
          <w:color w:val="000000"/>
          <w:sz w:val="28"/>
        </w:rPr>
      </w:pPr>
      <w:r w:rsidRPr="00C7530A">
        <w:rPr>
          <w:rFonts w:ascii="Century Gothic" w:hAnsi="Century Gothic"/>
          <w:b/>
          <w:i/>
          <w:color w:val="000000"/>
          <w:sz w:val="28"/>
        </w:rPr>
        <w:t xml:space="preserve">na podstawie Ustawy z dnia 29 stycznia 2004r. Prawo Zamówień Publicznych </w:t>
      </w:r>
    </w:p>
    <w:p w:rsidR="006F4071" w:rsidRPr="00C7530A" w:rsidRDefault="006F4071" w:rsidP="006F4071">
      <w:pPr>
        <w:jc w:val="center"/>
        <w:rPr>
          <w:rFonts w:ascii="Century Gothic" w:hAnsi="Century Gothic"/>
          <w:b/>
          <w:i/>
          <w:color w:val="000000"/>
          <w:sz w:val="28"/>
        </w:rPr>
      </w:pPr>
      <w:r>
        <w:rPr>
          <w:rFonts w:ascii="Century Gothic" w:hAnsi="Century Gothic"/>
          <w:b/>
          <w:i/>
          <w:color w:val="000000"/>
          <w:sz w:val="28"/>
        </w:rPr>
        <w:t xml:space="preserve">(Dz. U. z 2015r.  poz. 2164 </w:t>
      </w:r>
      <w:r w:rsidRPr="00C7530A">
        <w:rPr>
          <w:rFonts w:ascii="Century Gothic" w:hAnsi="Century Gothic"/>
          <w:b/>
          <w:i/>
          <w:color w:val="000000"/>
          <w:sz w:val="28"/>
        </w:rPr>
        <w:t xml:space="preserve"> z </w:t>
      </w:r>
      <w:proofErr w:type="spellStart"/>
      <w:r w:rsidRPr="00C7530A">
        <w:rPr>
          <w:rFonts w:ascii="Century Gothic" w:hAnsi="Century Gothic"/>
          <w:b/>
          <w:i/>
          <w:color w:val="000000"/>
          <w:sz w:val="28"/>
        </w:rPr>
        <w:t>późn</w:t>
      </w:r>
      <w:proofErr w:type="spellEnd"/>
      <w:r w:rsidRPr="00C7530A">
        <w:rPr>
          <w:rFonts w:ascii="Century Gothic" w:hAnsi="Century Gothic"/>
          <w:b/>
          <w:i/>
          <w:color w:val="000000"/>
          <w:sz w:val="28"/>
        </w:rPr>
        <w:t>. zm.)</w:t>
      </w:r>
    </w:p>
    <w:p w:rsidR="006F4071" w:rsidRPr="00C7530A" w:rsidRDefault="006F4071" w:rsidP="006F4071">
      <w:pPr>
        <w:jc w:val="center"/>
        <w:rPr>
          <w:rFonts w:ascii="Century Gothic" w:hAnsi="Century Gothic"/>
          <w:color w:val="000000"/>
          <w:sz w:val="16"/>
          <w:szCs w:val="16"/>
        </w:rPr>
      </w:pPr>
    </w:p>
    <w:p w:rsidR="006F4071" w:rsidRPr="00C7530A" w:rsidRDefault="006F4071" w:rsidP="006F4071">
      <w:pPr>
        <w:jc w:val="center"/>
        <w:rPr>
          <w:rFonts w:ascii="Century Gothic" w:hAnsi="Century Gothic"/>
          <w:color w:val="000000"/>
          <w:sz w:val="16"/>
          <w:szCs w:val="16"/>
        </w:rPr>
      </w:pPr>
    </w:p>
    <w:p w:rsidR="006F4071" w:rsidRPr="00C7530A" w:rsidRDefault="006F4071" w:rsidP="006F4071">
      <w:pPr>
        <w:jc w:val="center"/>
        <w:rPr>
          <w:rFonts w:ascii="Century Gothic" w:hAnsi="Century Gothic"/>
          <w:color w:val="000000"/>
          <w:sz w:val="16"/>
          <w:szCs w:val="16"/>
        </w:rPr>
      </w:pPr>
    </w:p>
    <w:p w:rsidR="006F4071" w:rsidRPr="00C7530A" w:rsidRDefault="006F4071" w:rsidP="006F4071">
      <w:pPr>
        <w:jc w:val="center"/>
        <w:rPr>
          <w:rFonts w:ascii="Century Gothic" w:hAnsi="Century Gothic"/>
          <w:b/>
          <w:color w:val="000000"/>
          <w:sz w:val="32"/>
          <w:szCs w:val="32"/>
        </w:rPr>
      </w:pPr>
      <w:r w:rsidRPr="00C7530A">
        <w:rPr>
          <w:rFonts w:ascii="Century Gothic" w:hAnsi="Century Gothic"/>
          <w:b/>
          <w:color w:val="000000"/>
          <w:sz w:val="32"/>
          <w:szCs w:val="32"/>
        </w:rPr>
        <w:t>NA DOSTAWĘ</w:t>
      </w:r>
    </w:p>
    <w:p w:rsidR="006F4071" w:rsidRPr="00C7530A" w:rsidRDefault="006F4071" w:rsidP="006F4071">
      <w:pPr>
        <w:jc w:val="center"/>
        <w:rPr>
          <w:rFonts w:ascii="Century Gothic" w:hAnsi="Century Gothic"/>
          <w:b/>
          <w:color w:val="000000"/>
          <w:sz w:val="32"/>
          <w:szCs w:val="32"/>
        </w:rPr>
      </w:pPr>
      <w:r w:rsidRPr="00C7530A">
        <w:rPr>
          <w:rFonts w:ascii="Century Gothic" w:hAnsi="Century Gothic"/>
          <w:b/>
          <w:color w:val="000000"/>
          <w:sz w:val="32"/>
          <w:szCs w:val="32"/>
        </w:rPr>
        <w:t>ARTYKUŁÓW SPOŻYWCZYCH</w:t>
      </w:r>
      <w:r>
        <w:rPr>
          <w:rFonts w:ascii="Century Gothic" w:hAnsi="Century Gothic"/>
          <w:b/>
          <w:color w:val="000000"/>
          <w:sz w:val="32"/>
          <w:szCs w:val="32"/>
        </w:rPr>
        <w:t xml:space="preserve"> Z PODZIAŁEM NA PAKIETY</w:t>
      </w:r>
    </w:p>
    <w:p w:rsidR="006F4071" w:rsidRPr="00C7530A" w:rsidRDefault="006F4071" w:rsidP="006F4071">
      <w:pPr>
        <w:ind w:firstLine="2268"/>
        <w:rPr>
          <w:rFonts w:ascii="Century Gothic" w:hAnsi="Century Gothic"/>
          <w:b/>
          <w:color w:val="000000"/>
          <w:sz w:val="32"/>
          <w:szCs w:val="32"/>
        </w:rPr>
      </w:pPr>
    </w:p>
    <w:p w:rsidR="006F4071" w:rsidRPr="00C7530A" w:rsidRDefault="006F4071" w:rsidP="006F4071">
      <w:pPr>
        <w:ind w:firstLine="2268"/>
        <w:rPr>
          <w:rFonts w:ascii="Century Gothic" w:hAnsi="Century Gothic"/>
          <w:b/>
          <w:color w:val="000000"/>
          <w:sz w:val="32"/>
          <w:szCs w:val="32"/>
        </w:rPr>
      </w:pPr>
    </w:p>
    <w:p w:rsidR="006F4071" w:rsidRPr="00C7530A" w:rsidRDefault="006F4071" w:rsidP="006F4071">
      <w:pPr>
        <w:ind w:firstLine="2268"/>
        <w:rPr>
          <w:rFonts w:ascii="Century Gothic" w:hAnsi="Century Gothic"/>
          <w:b/>
          <w:color w:val="000000"/>
          <w:sz w:val="32"/>
          <w:szCs w:val="32"/>
        </w:rPr>
      </w:pPr>
    </w:p>
    <w:p w:rsidR="006F4071" w:rsidRPr="00C7530A" w:rsidRDefault="006F4071" w:rsidP="006F4071">
      <w:pPr>
        <w:ind w:firstLine="2268"/>
        <w:rPr>
          <w:rFonts w:ascii="Century Gothic" w:hAnsi="Century Gothic"/>
          <w:b/>
          <w:color w:val="000000"/>
          <w:sz w:val="32"/>
          <w:szCs w:val="32"/>
        </w:rPr>
      </w:pPr>
    </w:p>
    <w:p w:rsidR="006F4071" w:rsidRPr="00C7530A" w:rsidRDefault="006F4071" w:rsidP="006F4071">
      <w:pPr>
        <w:ind w:firstLine="2268"/>
        <w:rPr>
          <w:rFonts w:ascii="Century Gothic" w:hAnsi="Century Gothic"/>
          <w:b/>
          <w:color w:val="000000"/>
          <w:sz w:val="32"/>
          <w:szCs w:val="32"/>
        </w:rPr>
      </w:pPr>
    </w:p>
    <w:p w:rsidR="006F4071" w:rsidRPr="00C7530A" w:rsidRDefault="006F4071" w:rsidP="006F4071">
      <w:pPr>
        <w:ind w:firstLine="2268"/>
        <w:rPr>
          <w:rFonts w:ascii="Century Gothic" w:hAnsi="Century Gothic"/>
          <w:b/>
          <w:color w:val="000000"/>
          <w:sz w:val="32"/>
          <w:szCs w:val="32"/>
        </w:rPr>
      </w:pPr>
    </w:p>
    <w:p w:rsidR="006F4071" w:rsidRPr="00C7530A" w:rsidRDefault="006F4071" w:rsidP="006F4071">
      <w:pPr>
        <w:ind w:firstLine="2268"/>
        <w:rPr>
          <w:rFonts w:ascii="Century Gothic" w:hAnsi="Century Gothic"/>
          <w:b/>
          <w:color w:val="000000"/>
          <w:sz w:val="32"/>
          <w:szCs w:val="32"/>
        </w:rPr>
      </w:pPr>
    </w:p>
    <w:p w:rsidR="006F4071" w:rsidRPr="00C7530A" w:rsidRDefault="006F4071" w:rsidP="006F4071">
      <w:pPr>
        <w:ind w:firstLine="2268"/>
        <w:rPr>
          <w:rFonts w:ascii="Century Gothic" w:hAnsi="Century Gothic"/>
          <w:b/>
          <w:color w:val="000000"/>
          <w:sz w:val="32"/>
          <w:szCs w:val="32"/>
        </w:rPr>
      </w:pPr>
    </w:p>
    <w:p w:rsidR="006F4071" w:rsidRPr="00C7530A" w:rsidRDefault="006F4071" w:rsidP="006F4071">
      <w:pPr>
        <w:jc w:val="center"/>
        <w:rPr>
          <w:rFonts w:ascii="Century Gothic" w:hAnsi="Century Gothic"/>
          <w:b/>
          <w:color w:val="000000"/>
          <w:sz w:val="28"/>
        </w:rPr>
      </w:pPr>
    </w:p>
    <w:p w:rsidR="006F4071" w:rsidRPr="00C7530A" w:rsidRDefault="006F4071" w:rsidP="006F4071">
      <w:pPr>
        <w:rPr>
          <w:rFonts w:ascii="Century Gothic" w:hAnsi="Century Gothic"/>
          <w:b/>
          <w:i/>
          <w:color w:val="000000"/>
          <w:sz w:val="16"/>
          <w:szCs w:val="16"/>
        </w:rPr>
      </w:pPr>
    </w:p>
    <w:p w:rsidR="006F4071" w:rsidRPr="00C7530A" w:rsidRDefault="006F4071" w:rsidP="006F4071">
      <w:pPr>
        <w:rPr>
          <w:rFonts w:ascii="Century Gothic" w:hAnsi="Century Gothic"/>
          <w:b/>
          <w:i/>
          <w:color w:val="000000"/>
          <w:sz w:val="16"/>
          <w:szCs w:val="16"/>
        </w:rPr>
      </w:pPr>
    </w:p>
    <w:p w:rsidR="006F4071" w:rsidRPr="00C7530A" w:rsidRDefault="006F4071" w:rsidP="006F4071">
      <w:pPr>
        <w:rPr>
          <w:rFonts w:ascii="Century Gothic" w:hAnsi="Century Gothic"/>
          <w:b/>
          <w:i/>
          <w:color w:val="000000"/>
          <w:sz w:val="16"/>
          <w:szCs w:val="16"/>
        </w:rPr>
      </w:pPr>
    </w:p>
    <w:p w:rsidR="006F4071" w:rsidRPr="00C7530A" w:rsidRDefault="006F4071" w:rsidP="006F4071">
      <w:pPr>
        <w:rPr>
          <w:rFonts w:ascii="Century Gothic" w:hAnsi="Century Gothic"/>
          <w:b/>
          <w:i/>
          <w:color w:val="000000"/>
          <w:sz w:val="16"/>
          <w:szCs w:val="16"/>
        </w:rPr>
      </w:pPr>
    </w:p>
    <w:p w:rsidR="006F4071" w:rsidRPr="00C7530A" w:rsidRDefault="006F4071" w:rsidP="006F4071">
      <w:pPr>
        <w:rPr>
          <w:rFonts w:ascii="Century Gothic" w:hAnsi="Century Gothic"/>
          <w:b/>
          <w:i/>
          <w:color w:val="000000"/>
          <w:sz w:val="16"/>
          <w:szCs w:val="16"/>
        </w:rPr>
      </w:pPr>
    </w:p>
    <w:p w:rsidR="006F4071" w:rsidRPr="00C7530A" w:rsidRDefault="006F4071" w:rsidP="006F4071">
      <w:pPr>
        <w:rPr>
          <w:rFonts w:ascii="Century Gothic" w:hAnsi="Century Gothic"/>
          <w:b/>
          <w:i/>
          <w:color w:val="000000"/>
          <w:sz w:val="16"/>
          <w:szCs w:val="16"/>
        </w:rPr>
      </w:pPr>
    </w:p>
    <w:p w:rsidR="006F4071" w:rsidRPr="00FC71D8" w:rsidRDefault="006F4071" w:rsidP="006F4071">
      <w:pPr>
        <w:rPr>
          <w:rFonts w:ascii="Century Gothic" w:hAnsi="Century Gothic"/>
          <w:b/>
          <w:color w:val="FF0000"/>
          <w:sz w:val="28"/>
        </w:rPr>
      </w:pPr>
      <w:r w:rsidRPr="00FC71D8">
        <w:rPr>
          <w:rFonts w:ascii="Century Gothic" w:hAnsi="Century Gothic"/>
          <w:b/>
          <w:sz w:val="28"/>
        </w:rPr>
        <w:t xml:space="preserve">TERMIN SKŁADANIA OFERT:    </w:t>
      </w:r>
      <w:r w:rsidR="00DF006C">
        <w:rPr>
          <w:rFonts w:ascii="Century Gothic" w:hAnsi="Century Gothic"/>
          <w:b/>
          <w:sz w:val="28"/>
        </w:rPr>
        <w:t>5</w:t>
      </w:r>
      <w:r>
        <w:rPr>
          <w:rFonts w:ascii="Century Gothic" w:hAnsi="Century Gothic"/>
          <w:b/>
          <w:sz w:val="28"/>
        </w:rPr>
        <w:t xml:space="preserve"> grudnia  2016 r. godz. 10:00</w:t>
      </w:r>
    </w:p>
    <w:p w:rsidR="006F4071" w:rsidRDefault="006F4071" w:rsidP="006F4071">
      <w:pPr>
        <w:rPr>
          <w:rFonts w:ascii="Century Gothic" w:hAnsi="Century Gothic"/>
          <w:b/>
          <w:sz w:val="28"/>
        </w:rPr>
      </w:pPr>
      <w:r w:rsidRPr="00FC71D8">
        <w:rPr>
          <w:rFonts w:ascii="Century Gothic" w:hAnsi="Century Gothic"/>
          <w:b/>
          <w:sz w:val="28"/>
        </w:rPr>
        <w:t>TERMIN OTWARCIA OFERT:</w:t>
      </w:r>
      <w:r w:rsidRPr="00C7530A">
        <w:rPr>
          <w:rFonts w:ascii="Century Gothic" w:hAnsi="Century Gothic"/>
          <w:b/>
          <w:sz w:val="28"/>
        </w:rPr>
        <w:t xml:space="preserve">    </w:t>
      </w:r>
      <w:r>
        <w:rPr>
          <w:rFonts w:ascii="Century Gothic" w:hAnsi="Century Gothic"/>
          <w:b/>
          <w:sz w:val="28"/>
        </w:rPr>
        <w:t xml:space="preserve"> </w:t>
      </w:r>
      <w:r w:rsidR="00DF006C">
        <w:rPr>
          <w:rFonts w:ascii="Century Gothic" w:hAnsi="Century Gothic"/>
          <w:b/>
          <w:sz w:val="28"/>
        </w:rPr>
        <w:t xml:space="preserve">5 </w:t>
      </w:r>
      <w:r>
        <w:rPr>
          <w:rFonts w:ascii="Century Gothic" w:hAnsi="Century Gothic"/>
          <w:b/>
          <w:sz w:val="28"/>
        </w:rPr>
        <w:t>grudnia  2016 r. godz. 10:30</w:t>
      </w:r>
    </w:p>
    <w:p w:rsidR="006F4071" w:rsidRPr="00C7530A" w:rsidRDefault="006F4071" w:rsidP="006F4071">
      <w:pPr>
        <w:rPr>
          <w:rFonts w:ascii="Century Gothic" w:hAnsi="Century Gothic"/>
          <w:b/>
          <w:sz w:val="28"/>
        </w:rPr>
      </w:pPr>
    </w:p>
    <w:p w:rsidR="006F4071" w:rsidRPr="00C7530A" w:rsidRDefault="006F4071" w:rsidP="006F4071">
      <w:pPr>
        <w:pStyle w:val="Nagwek7"/>
        <w:tabs>
          <w:tab w:val="clear" w:pos="2880"/>
          <w:tab w:val="left" w:pos="360"/>
        </w:tabs>
        <w:rPr>
          <w:rFonts w:ascii="Century Gothic" w:hAnsi="Century Gothic" w:cs="Arial"/>
          <w:sz w:val="20"/>
        </w:rPr>
      </w:pPr>
      <w:r w:rsidRPr="00C7530A">
        <w:rPr>
          <w:rFonts w:ascii="Century Gothic" w:hAnsi="Century Gothic" w:cs="Arial"/>
          <w:sz w:val="20"/>
        </w:rPr>
        <w:lastRenderedPageBreak/>
        <w:t>Warunki stawiane Wykonawcom oraz sposób dokonywania ich oceny</w:t>
      </w:r>
    </w:p>
    <w:p w:rsidR="006F4071" w:rsidRPr="00C7530A" w:rsidRDefault="006F4071" w:rsidP="006F4071">
      <w:pPr>
        <w:pStyle w:val="Tekstpodstawowy32"/>
        <w:rPr>
          <w:rFonts w:ascii="Century Gothic" w:hAnsi="Century Gothic" w:cs="Arial"/>
          <w:sz w:val="20"/>
        </w:rPr>
      </w:pPr>
      <w:r w:rsidRPr="00C7530A">
        <w:rPr>
          <w:rFonts w:ascii="Century Gothic" w:hAnsi="Century Gothic" w:cs="Arial"/>
          <w:sz w:val="20"/>
        </w:rPr>
        <w:t>1. Do przetargu mogą przystąpić Wykonawcy, którzy:</w:t>
      </w:r>
    </w:p>
    <w:p w:rsidR="006F4071" w:rsidRPr="00C7530A" w:rsidRDefault="006F4071" w:rsidP="006F4071">
      <w:pPr>
        <w:numPr>
          <w:ilvl w:val="0"/>
          <w:numId w:val="14"/>
        </w:numPr>
        <w:tabs>
          <w:tab w:val="left" w:pos="644"/>
        </w:tabs>
        <w:ind w:left="644"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s</w:t>
      </w:r>
      <w:r w:rsidRPr="00C7530A">
        <w:rPr>
          <w:rFonts w:ascii="Century Gothic" w:hAnsi="Century Gothic" w:cs="Arial"/>
          <w:bCs/>
        </w:rPr>
        <w:t>pełniają warunki, o których mowa w art. 22 ust. 1 ustawy:</w:t>
      </w:r>
      <w:r w:rsidRPr="00C7530A">
        <w:rPr>
          <w:rFonts w:ascii="Century Gothic" w:hAnsi="Century Gothic" w:cs="Arial"/>
          <w:b/>
          <w:i/>
          <w:smallCaps/>
          <w:imprint/>
        </w:rPr>
        <w:t xml:space="preserve"> </w:t>
      </w:r>
      <w:r w:rsidRPr="00C7530A">
        <w:rPr>
          <w:rFonts w:ascii="Century Gothic" w:hAnsi="Century Gothic" w:cs="Arial"/>
        </w:rPr>
        <w:t>ustawy z dnia 29 stycznia 2004r. Prawo zam</w:t>
      </w:r>
      <w:r>
        <w:rPr>
          <w:rFonts w:ascii="Century Gothic" w:hAnsi="Century Gothic" w:cs="Arial"/>
        </w:rPr>
        <w:t>ówień publicznych (Dz. U. z 2015 r.  poz. 2164</w:t>
      </w:r>
      <w:r w:rsidRPr="00C7530A">
        <w:rPr>
          <w:rFonts w:ascii="Century Gothic" w:hAnsi="Century Gothic" w:cs="Arial"/>
        </w:rPr>
        <w:t xml:space="preserve"> z </w:t>
      </w:r>
      <w:proofErr w:type="spellStart"/>
      <w:r w:rsidRPr="00C7530A">
        <w:rPr>
          <w:rFonts w:ascii="Century Gothic" w:hAnsi="Century Gothic" w:cs="Arial"/>
        </w:rPr>
        <w:t>późn</w:t>
      </w:r>
      <w:proofErr w:type="spellEnd"/>
      <w:r w:rsidRPr="00C7530A">
        <w:rPr>
          <w:rFonts w:ascii="Century Gothic" w:hAnsi="Century Gothic" w:cs="Arial"/>
        </w:rPr>
        <w:t>. zm.)</w:t>
      </w:r>
      <w:r w:rsidRPr="00C7530A">
        <w:rPr>
          <w:rFonts w:ascii="Century Gothic" w:hAnsi="Century Gothic" w:cs="Arial"/>
          <w:bCs/>
        </w:rPr>
        <w:t xml:space="preserve"> – zwanej dalej ustawą P</w:t>
      </w:r>
      <w:r>
        <w:rPr>
          <w:rFonts w:ascii="Century Gothic" w:hAnsi="Century Gothic" w:cs="Arial"/>
          <w:bCs/>
        </w:rPr>
        <w:t>ZP</w:t>
      </w:r>
      <w:r w:rsidRPr="00C7530A">
        <w:rPr>
          <w:rFonts w:ascii="Century Gothic" w:hAnsi="Century Gothic" w:cs="Arial"/>
          <w:bCs/>
        </w:rPr>
        <w:t>.</w:t>
      </w:r>
    </w:p>
    <w:p w:rsidR="006F4071" w:rsidRPr="00C7530A" w:rsidRDefault="006F4071" w:rsidP="006F4071">
      <w:pPr>
        <w:numPr>
          <w:ilvl w:val="0"/>
          <w:numId w:val="14"/>
        </w:numPr>
        <w:tabs>
          <w:tab w:val="left" w:pos="644"/>
        </w:tabs>
        <w:ind w:left="644"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n</w:t>
      </w:r>
      <w:r w:rsidRPr="00C7530A">
        <w:rPr>
          <w:rFonts w:ascii="Century Gothic" w:hAnsi="Century Gothic" w:cs="Arial"/>
          <w:bCs/>
        </w:rPr>
        <w:t xml:space="preserve">ie podlegają wykluczeniu z powodu niespełnienia warunków, o których mowa w art. 24 </w:t>
      </w:r>
      <w:r>
        <w:rPr>
          <w:rFonts w:ascii="Century Gothic" w:hAnsi="Century Gothic" w:cs="Arial"/>
          <w:bCs/>
        </w:rPr>
        <w:br/>
      </w:r>
      <w:r w:rsidRPr="00C7530A">
        <w:rPr>
          <w:rFonts w:ascii="Century Gothic" w:hAnsi="Century Gothic" w:cs="Arial"/>
          <w:bCs/>
        </w:rPr>
        <w:t>ust. 1 ustawy P</w:t>
      </w:r>
      <w:r>
        <w:rPr>
          <w:rFonts w:ascii="Century Gothic" w:hAnsi="Century Gothic" w:cs="Arial"/>
          <w:bCs/>
        </w:rPr>
        <w:t>ZP</w:t>
      </w:r>
      <w:r w:rsidRPr="00C7530A">
        <w:rPr>
          <w:rFonts w:ascii="Century Gothic" w:hAnsi="Century Gothic" w:cs="Arial"/>
          <w:bCs/>
        </w:rPr>
        <w:t>.</w:t>
      </w:r>
    </w:p>
    <w:p w:rsidR="006F4071" w:rsidRDefault="006F4071" w:rsidP="006F4071">
      <w:pPr>
        <w:tabs>
          <w:tab w:val="left" w:pos="284"/>
        </w:tabs>
        <w:ind w:left="284" w:hanging="284"/>
        <w:jc w:val="both"/>
        <w:rPr>
          <w:rFonts w:ascii="Century Gothic" w:hAnsi="Century Gothic" w:cs="Arial"/>
          <w:b/>
        </w:rPr>
      </w:pPr>
      <w:r w:rsidRPr="00C7530A">
        <w:rPr>
          <w:rFonts w:ascii="Century Gothic" w:hAnsi="Century Gothic" w:cs="Arial"/>
          <w:b/>
          <w:bCs/>
          <w:color w:val="000000"/>
        </w:rPr>
        <w:t xml:space="preserve">2. </w:t>
      </w:r>
      <w:r w:rsidRPr="00C7530A">
        <w:rPr>
          <w:rFonts w:ascii="Century Gothic" w:hAnsi="Century Gothic" w:cs="Arial"/>
          <w:b/>
        </w:rPr>
        <w:t xml:space="preserve">Ocena spełniania warunków udziału w postępowaniu zostanie dokonana w oparciu </w:t>
      </w:r>
      <w:r>
        <w:rPr>
          <w:rFonts w:ascii="Century Gothic" w:hAnsi="Century Gothic" w:cs="Arial"/>
          <w:b/>
        </w:rPr>
        <w:br/>
      </w:r>
      <w:r w:rsidRPr="00C7530A">
        <w:rPr>
          <w:rFonts w:ascii="Century Gothic" w:hAnsi="Century Gothic" w:cs="Arial"/>
          <w:b/>
        </w:rPr>
        <w:t>o dokum</w:t>
      </w:r>
      <w:r>
        <w:rPr>
          <w:rFonts w:ascii="Century Gothic" w:hAnsi="Century Gothic" w:cs="Arial"/>
          <w:b/>
        </w:rPr>
        <w:t>enty, o których mowa w punkcie dotyczącym zestawienia wymaganych dokumentów i oświadczeń</w:t>
      </w:r>
      <w:r w:rsidRPr="00C7530A">
        <w:rPr>
          <w:rFonts w:ascii="Century Gothic" w:hAnsi="Century Gothic" w:cs="Arial"/>
          <w:b/>
        </w:rPr>
        <w:t xml:space="preserve"> specyfikacji, metodą "spełnia / nie spełnia". </w:t>
      </w:r>
    </w:p>
    <w:p w:rsidR="006F4071" w:rsidRDefault="006F4071" w:rsidP="006F4071">
      <w:pPr>
        <w:tabs>
          <w:tab w:val="left" w:pos="284"/>
        </w:tabs>
        <w:ind w:left="284" w:hanging="284"/>
        <w:jc w:val="both"/>
        <w:rPr>
          <w:rFonts w:ascii="Century Gothic" w:hAnsi="Century Gothic" w:cs="Arial"/>
          <w:b/>
        </w:rPr>
      </w:pPr>
    </w:p>
    <w:p w:rsidR="006F4071" w:rsidRPr="00C7530A" w:rsidRDefault="006F4071" w:rsidP="006F4071">
      <w:pPr>
        <w:tabs>
          <w:tab w:val="left" w:pos="284"/>
        </w:tabs>
        <w:ind w:left="284" w:hanging="284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Zgodnie z art.</w:t>
      </w:r>
      <w:r>
        <w:rPr>
          <w:rFonts w:ascii="Century Gothic" w:hAnsi="Century Gothic" w:cs="Arial"/>
        </w:rPr>
        <w:t xml:space="preserve"> </w:t>
      </w:r>
      <w:r w:rsidRPr="00C7530A">
        <w:rPr>
          <w:rFonts w:ascii="Century Gothic" w:hAnsi="Century Gothic" w:cs="Arial"/>
        </w:rPr>
        <w:t xml:space="preserve">26 </w:t>
      </w:r>
      <w:proofErr w:type="spellStart"/>
      <w:r w:rsidRPr="00C7530A">
        <w:rPr>
          <w:rFonts w:ascii="Century Gothic" w:hAnsi="Century Gothic" w:cs="Arial"/>
        </w:rPr>
        <w:t>Pzp</w:t>
      </w:r>
      <w:proofErr w:type="spellEnd"/>
      <w:r w:rsidRPr="00C7530A">
        <w:rPr>
          <w:rFonts w:ascii="Century Gothic" w:hAnsi="Century Gothic" w:cs="Arial"/>
        </w:rPr>
        <w:t>:</w:t>
      </w:r>
    </w:p>
    <w:p w:rsidR="006F4071" w:rsidRPr="00C7530A" w:rsidRDefault="006F4071" w:rsidP="006F4071">
      <w:pPr>
        <w:numPr>
          <w:ilvl w:val="0"/>
          <w:numId w:val="11"/>
        </w:numPr>
        <w:tabs>
          <w:tab w:val="clear" w:pos="557"/>
          <w:tab w:val="left" w:pos="558"/>
          <w:tab w:val="left" w:pos="3120"/>
          <w:tab w:val="left" w:pos="7820"/>
        </w:tabs>
        <w:autoSpaceDE w:val="0"/>
        <w:ind w:left="558" w:right="91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Zamawiający żąda od wykonawcy oświadczeń potwierdzających</w:t>
      </w:r>
      <w:r>
        <w:rPr>
          <w:rFonts w:ascii="Century Gothic" w:hAnsi="Century Gothic" w:cs="Arial"/>
        </w:rPr>
        <w:t xml:space="preserve"> spełnianie warunków udziału </w:t>
      </w:r>
      <w:r w:rsidRPr="00C7530A">
        <w:rPr>
          <w:rFonts w:ascii="Century Gothic" w:hAnsi="Century Gothic" w:cs="Arial"/>
        </w:rPr>
        <w:t>w postępowaniu.</w:t>
      </w:r>
    </w:p>
    <w:p w:rsidR="006F4071" w:rsidRPr="00C7530A" w:rsidRDefault="006F4071" w:rsidP="006F4071">
      <w:pPr>
        <w:numPr>
          <w:ilvl w:val="0"/>
          <w:numId w:val="11"/>
        </w:numPr>
        <w:tabs>
          <w:tab w:val="clear" w:pos="557"/>
          <w:tab w:val="left" w:pos="558"/>
          <w:tab w:val="left" w:pos="3120"/>
          <w:tab w:val="left" w:pos="7820"/>
        </w:tabs>
        <w:autoSpaceDE w:val="0"/>
        <w:ind w:left="558" w:right="91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Wykonawca na żądanie zamawiającego i w zakresie przez niego wskazanym jest zobowiązany wykazać odpowiednio, nie później niż na dzień składania ofert, spełnianie warunków, o których mowa w art. 22 ust. 1 ustawy PZP, i brak podstaw do wykluczenia</w:t>
      </w:r>
      <w:r>
        <w:rPr>
          <w:rFonts w:ascii="Century Gothic" w:hAnsi="Century Gothic" w:cs="Arial"/>
        </w:rPr>
        <w:br/>
      </w:r>
      <w:r w:rsidRPr="00C7530A">
        <w:rPr>
          <w:rFonts w:ascii="Century Gothic" w:hAnsi="Century Gothic" w:cs="Arial"/>
        </w:rPr>
        <w:t xml:space="preserve"> z powodu niespełnienia warunków, o których mowa w art. 24 ust. 1 ustawy PZP.</w:t>
      </w:r>
    </w:p>
    <w:p w:rsidR="006F4071" w:rsidRPr="00C7530A" w:rsidRDefault="006F4071" w:rsidP="006F4071">
      <w:pPr>
        <w:numPr>
          <w:ilvl w:val="0"/>
          <w:numId w:val="11"/>
        </w:numPr>
        <w:tabs>
          <w:tab w:val="clear" w:pos="557"/>
          <w:tab w:val="left" w:pos="558"/>
          <w:tab w:val="left" w:pos="3120"/>
          <w:tab w:val="left" w:pos="7820"/>
        </w:tabs>
        <w:autoSpaceDE w:val="0"/>
        <w:ind w:left="558" w:right="91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Zamawiający wzywa wykonawców, którzy w określonym terminie nie złożyli wymaganych przez  zamawiającego oświadczeń lub dokumentów, o których mowa w art. 25 ust. 1 ustawy PZP, lub którzy nie złożyli pełnomocnictw, albo którzy złożyli wymagane przez zamawiającego oświadczenia i dokumenty, o  których mowa w art. 25 ust. 1 ustawy PZP, zawierające błędy lub którzy złożyli wadliwe pełnomocnictwa, do ich złożenia</w:t>
      </w:r>
      <w:r>
        <w:rPr>
          <w:rFonts w:ascii="Century Gothic" w:hAnsi="Century Gothic" w:cs="Arial"/>
        </w:rPr>
        <w:br/>
      </w:r>
      <w:r w:rsidRPr="00C7530A">
        <w:rPr>
          <w:rFonts w:ascii="Century Gothic" w:hAnsi="Century Gothic" w:cs="Arial"/>
        </w:rPr>
        <w:t xml:space="preserve">w wyznaczonym terminie, chyba że mimo ich złożenia oferta wykonawcy podlega odrzuceniu albo konieczne byłoby unieważnienie postępowania. Złożone na wezwanie zamawiającego oświadczenia i  dokumenty powinny potwierdzać spełnianie przez wykonawcę warunków udziału w postępowaniu oraz spełnianie przez oferowane </w:t>
      </w:r>
      <w:r w:rsidRPr="00C7530A">
        <w:rPr>
          <w:rFonts w:ascii="Century Gothic" w:hAnsi="Century Gothic" w:cs="Arial"/>
          <w:b/>
        </w:rPr>
        <w:t>dostawy</w:t>
      </w:r>
      <w:r w:rsidRPr="00C7530A">
        <w:rPr>
          <w:rFonts w:ascii="Century Gothic" w:hAnsi="Century Gothic" w:cs="Arial"/>
        </w:rPr>
        <w:t xml:space="preserve"> wymagań określonych przez zamawiającego, nie później niż w dniu, w  którym upłynął termin składania ofert.</w:t>
      </w:r>
    </w:p>
    <w:p w:rsidR="006F4071" w:rsidRPr="00C7530A" w:rsidRDefault="006F4071" w:rsidP="006F4071">
      <w:pPr>
        <w:numPr>
          <w:ilvl w:val="0"/>
          <w:numId w:val="11"/>
        </w:numPr>
        <w:tabs>
          <w:tab w:val="clear" w:pos="557"/>
          <w:tab w:val="left" w:pos="558"/>
          <w:tab w:val="left" w:pos="3120"/>
          <w:tab w:val="left" w:pos="7820"/>
        </w:tabs>
        <w:autoSpaceDE w:val="0"/>
        <w:ind w:left="558" w:right="91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Zamawiający wzywa także, w wyznaczonym przez siebie terminie, do złożenia wyjaśnień dotyczących oświadczeń lub dokumentów, o których mowa w art. 25 ust. 1.</w:t>
      </w:r>
    </w:p>
    <w:p w:rsidR="006F4071" w:rsidRPr="00C7530A" w:rsidRDefault="006F4071" w:rsidP="006F4071">
      <w:pPr>
        <w:tabs>
          <w:tab w:val="left" w:pos="3120"/>
          <w:tab w:val="left" w:pos="7820"/>
        </w:tabs>
        <w:autoSpaceDE w:val="0"/>
        <w:ind w:left="426" w:right="91" w:hanging="228"/>
        <w:jc w:val="both"/>
        <w:rPr>
          <w:rFonts w:ascii="Century Gothic" w:hAnsi="Century Gothic" w:cs="Arial"/>
          <w:b/>
        </w:rPr>
      </w:pPr>
      <w:r w:rsidRPr="00C7530A">
        <w:rPr>
          <w:rFonts w:ascii="Century Gothic" w:hAnsi="Century Gothic" w:cs="Arial"/>
          <w:b/>
        </w:rPr>
        <w:t>3. Każdy Wykonawca przedkłada tylko jedną ofertę. Wykonawca, który przedłoży więcej niż jedną ofertę zostanie wyłączony z przetargu z przyczyn formalnych.</w:t>
      </w:r>
    </w:p>
    <w:p w:rsidR="006F4071" w:rsidRDefault="006F4071" w:rsidP="006F4071">
      <w:pPr>
        <w:pStyle w:val="Nagwek7"/>
        <w:tabs>
          <w:tab w:val="clear" w:pos="2880"/>
          <w:tab w:val="left" w:pos="360"/>
        </w:tabs>
        <w:ind w:firstLine="0"/>
        <w:rPr>
          <w:rFonts w:ascii="Century Gothic" w:hAnsi="Century Gothic" w:cs="Arial"/>
          <w:sz w:val="20"/>
        </w:rPr>
      </w:pPr>
    </w:p>
    <w:p w:rsidR="006F4071" w:rsidRDefault="006F4071" w:rsidP="006F4071">
      <w:pPr>
        <w:pStyle w:val="Nagwek7"/>
        <w:tabs>
          <w:tab w:val="clear" w:pos="2880"/>
          <w:tab w:val="left" w:pos="360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Przed</w:t>
      </w:r>
      <w:r w:rsidRPr="00C7530A">
        <w:rPr>
          <w:rFonts w:ascii="Century Gothic" w:hAnsi="Century Gothic" w:cs="Arial"/>
          <w:sz w:val="20"/>
        </w:rPr>
        <w:t>miot zamówienia.</w:t>
      </w:r>
    </w:p>
    <w:p w:rsidR="006F4071" w:rsidRPr="00C7530A" w:rsidRDefault="006F4071" w:rsidP="006F4071"/>
    <w:p w:rsidR="006F4071" w:rsidRPr="00C7530A" w:rsidRDefault="006F4071" w:rsidP="006F4071">
      <w:pPr>
        <w:numPr>
          <w:ilvl w:val="0"/>
          <w:numId w:val="24"/>
        </w:numPr>
        <w:tabs>
          <w:tab w:val="left" w:pos="0"/>
        </w:tabs>
        <w:jc w:val="both"/>
        <w:rPr>
          <w:rFonts w:ascii="Century Gothic" w:hAnsi="Century Gothic" w:cs="Arial"/>
          <w:b/>
        </w:rPr>
      </w:pPr>
      <w:r w:rsidRPr="00C7530A">
        <w:rPr>
          <w:rFonts w:ascii="Century Gothic" w:hAnsi="Century Gothic" w:cs="Arial"/>
          <w:b/>
        </w:rPr>
        <w:t>Przedmiotem zamówienia jest dostawa artykułów spożywczych:</w:t>
      </w:r>
    </w:p>
    <w:p w:rsidR="006F4071" w:rsidRPr="00C7530A" w:rsidRDefault="006F4071" w:rsidP="006F4071">
      <w:pPr>
        <w:tabs>
          <w:tab w:val="left" w:pos="0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</w:t>
      </w:r>
      <w:r w:rsidRPr="00C7530A">
        <w:rPr>
          <w:rFonts w:ascii="Century Gothic" w:hAnsi="Century Gothic" w:cs="Arial"/>
        </w:rPr>
        <w:t xml:space="preserve">w asortymencie i ilości określonych w załączniku </w:t>
      </w:r>
      <w:r>
        <w:rPr>
          <w:rFonts w:ascii="Century Gothic" w:hAnsi="Century Gothic" w:cs="Arial"/>
        </w:rPr>
        <w:t>nr 1 „Oferta-formularz ogólny”.</w:t>
      </w:r>
    </w:p>
    <w:p w:rsidR="006F4071" w:rsidRPr="00C7530A" w:rsidRDefault="006F4071" w:rsidP="006F4071">
      <w:pPr>
        <w:numPr>
          <w:ilvl w:val="0"/>
          <w:numId w:val="24"/>
        </w:numPr>
        <w:tabs>
          <w:tab w:val="left" w:pos="0"/>
        </w:tabs>
        <w:jc w:val="both"/>
        <w:rPr>
          <w:rFonts w:ascii="Century Gothic" w:hAnsi="Century Gothic" w:cs="Arial"/>
          <w:b/>
          <w:bCs/>
        </w:rPr>
      </w:pPr>
      <w:r w:rsidRPr="00C7530A">
        <w:rPr>
          <w:rFonts w:ascii="Century Gothic" w:hAnsi="Century Gothic" w:cs="Arial"/>
          <w:b/>
          <w:bCs/>
        </w:rPr>
        <w:t>Cena oferty powinna zawierać:</w:t>
      </w:r>
    </w:p>
    <w:p w:rsidR="006F4071" w:rsidRDefault="006F4071" w:rsidP="006F4071">
      <w:pPr>
        <w:numPr>
          <w:ilvl w:val="1"/>
          <w:numId w:val="24"/>
        </w:numPr>
        <w:tabs>
          <w:tab w:val="left" w:pos="-2880"/>
          <w:tab w:val="left" w:pos="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wartość netto zawierającą koszty transportu i ubezpieczenia,</w:t>
      </w:r>
    </w:p>
    <w:p w:rsidR="006F4071" w:rsidRDefault="006F4071" w:rsidP="006F4071">
      <w:pPr>
        <w:numPr>
          <w:ilvl w:val="1"/>
          <w:numId w:val="24"/>
        </w:numPr>
        <w:tabs>
          <w:tab w:val="left" w:pos="-2880"/>
          <w:tab w:val="left" w:pos="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wartość podatku VAT i inne,</w:t>
      </w:r>
    </w:p>
    <w:p w:rsidR="006F4071" w:rsidRPr="00C7530A" w:rsidRDefault="006F4071" w:rsidP="006F4071">
      <w:pPr>
        <w:numPr>
          <w:ilvl w:val="1"/>
          <w:numId w:val="24"/>
        </w:numPr>
        <w:tabs>
          <w:tab w:val="left" w:pos="-2880"/>
          <w:tab w:val="left" w:pos="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cena winna być wyrażona w PLN, z zaokrągleniem do 2 miejsc po przecinku.</w:t>
      </w:r>
    </w:p>
    <w:p w:rsidR="006F4071" w:rsidRPr="00C7530A" w:rsidRDefault="006F4071" w:rsidP="006F4071">
      <w:pPr>
        <w:numPr>
          <w:ilvl w:val="0"/>
          <w:numId w:val="24"/>
        </w:numPr>
        <w:tabs>
          <w:tab w:val="left" w:pos="0"/>
        </w:tabs>
        <w:jc w:val="both"/>
        <w:rPr>
          <w:rFonts w:ascii="Century Gothic" w:hAnsi="Century Gothic" w:cs="Arial"/>
          <w:b/>
        </w:rPr>
      </w:pPr>
      <w:r w:rsidRPr="00C7530A">
        <w:rPr>
          <w:rFonts w:ascii="Century Gothic" w:hAnsi="Century Gothic" w:cs="Arial"/>
          <w:b/>
        </w:rPr>
        <w:t>Wymagania w zakresie przedmiotu zamówienia:</w:t>
      </w:r>
    </w:p>
    <w:p w:rsidR="006F4071" w:rsidRDefault="006F4071" w:rsidP="006F4071">
      <w:pPr>
        <w:numPr>
          <w:ilvl w:val="1"/>
          <w:numId w:val="24"/>
        </w:numPr>
        <w:tabs>
          <w:tab w:val="left" w:pos="0"/>
          <w:tab w:val="left" w:pos="786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oferowane produkty żywnościowe winny spełniać wymagania wymienione </w:t>
      </w:r>
      <w:r>
        <w:rPr>
          <w:rFonts w:ascii="Century Gothic" w:hAnsi="Century Gothic" w:cs="Arial"/>
        </w:rPr>
        <w:br/>
        <w:t xml:space="preserve">w obowiązujących przepisach prawa dotyczącego produkcji i obrotu żywności, </w:t>
      </w:r>
      <w:r>
        <w:rPr>
          <w:rFonts w:ascii="Century Gothic" w:hAnsi="Century Gothic" w:cs="Arial"/>
        </w:rPr>
        <w:br/>
        <w:t>a w szczególności:</w:t>
      </w:r>
    </w:p>
    <w:p w:rsidR="006F4071" w:rsidRDefault="006F4071" w:rsidP="006F4071">
      <w:pPr>
        <w:numPr>
          <w:ilvl w:val="2"/>
          <w:numId w:val="24"/>
        </w:numPr>
        <w:tabs>
          <w:tab w:val="left" w:pos="0"/>
          <w:tab w:val="left" w:pos="786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ustawy z dnia 25 sierpnia 2006 r. o bezpieczeństwie żywności i żywienia (tekst jednolity Dz. U. z  2015 Nr 594 ze </w:t>
      </w:r>
      <w:proofErr w:type="spellStart"/>
      <w:r>
        <w:rPr>
          <w:rFonts w:ascii="Century Gothic" w:hAnsi="Century Gothic" w:cs="Arial"/>
        </w:rPr>
        <w:t>zm</w:t>
      </w:r>
      <w:proofErr w:type="spellEnd"/>
      <w:r>
        <w:rPr>
          <w:rFonts w:ascii="Century Gothic" w:hAnsi="Century Gothic" w:cs="Arial"/>
        </w:rPr>
        <w:t xml:space="preserve">), </w:t>
      </w:r>
    </w:p>
    <w:p w:rsidR="006F4071" w:rsidRDefault="006F4071" w:rsidP="006F4071">
      <w:pPr>
        <w:numPr>
          <w:ilvl w:val="2"/>
          <w:numId w:val="24"/>
        </w:numPr>
        <w:tabs>
          <w:tab w:val="left" w:pos="0"/>
          <w:tab w:val="left" w:pos="786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rozporządzenia Ministra Zdrowia z dnia 26 sierpnia 2015 r. w sprawie grup środków spożywczych przeznaczonych do sprzedaży dzieciom i młodzieży w jednostkach systemu oświaty oraz wymagań, jakie muszą spełniać środki spożywcze stosowane w ramach żywienia zbiorowego dzieci i młodzieży w tych jednostkach (Dz. U. z 2015 r. , poz. 1256),</w:t>
      </w:r>
    </w:p>
    <w:p w:rsidR="006F4071" w:rsidRDefault="006F4071" w:rsidP="006F4071">
      <w:pPr>
        <w:numPr>
          <w:ilvl w:val="2"/>
          <w:numId w:val="24"/>
        </w:numPr>
        <w:tabs>
          <w:tab w:val="left" w:pos="0"/>
          <w:tab w:val="left" w:pos="786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rozporządzenia Ministra Zdrowia z dnia 1 września 2016 r. </w:t>
      </w:r>
      <w:r>
        <w:rPr>
          <w:rFonts w:ascii="Century Gothic" w:hAnsi="Century Gothic"/>
        </w:rPr>
        <w:t>w sprawie grup środków spożywczych przeznaczonych do sprzedaży dzieciom i młodzieży w jednostkach systemu oświaty oraz wymagań, jakie muszą spełniać środki spożywcze stosowane w ramach żywienia zbiorowego dzieci i młodzieży w tych jednostkach (</w:t>
      </w:r>
      <w:proofErr w:type="spellStart"/>
      <w:r>
        <w:rPr>
          <w:rFonts w:ascii="Century Gothic" w:hAnsi="Century Gothic"/>
        </w:rPr>
        <w:t>Dz.U</w:t>
      </w:r>
      <w:proofErr w:type="spellEnd"/>
      <w:r>
        <w:rPr>
          <w:rFonts w:ascii="Century Gothic" w:hAnsi="Century Gothic"/>
        </w:rPr>
        <w:t>. 2016 r., poz. 1154).</w:t>
      </w:r>
    </w:p>
    <w:p w:rsidR="006F4071" w:rsidRDefault="006F4071" w:rsidP="006F4071">
      <w:pPr>
        <w:numPr>
          <w:ilvl w:val="2"/>
          <w:numId w:val="24"/>
        </w:numPr>
        <w:tabs>
          <w:tab w:val="left" w:pos="0"/>
          <w:tab w:val="left" w:pos="786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lastRenderedPageBreak/>
        <w:t>ustawy z dnia 21 grudnia 2000 r. o jakości handlowej artykułów rolno – spożywczych (Dz. U. z 2016 r. poz. 1604.),</w:t>
      </w:r>
    </w:p>
    <w:p w:rsidR="006F4071" w:rsidRDefault="006F4071" w:rsidP="006F4071">
      <w:pPr>
        <w:numPr>
          <w:ilvl w:val="2"/>
          <w:numId w:val="24"/>
        </w:numPr>
        <w:tabs>
          <w:tab w:val="left" w:pos="0"/>
          <w:tab w:val="left" w:pos="786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ustawy z dnia 16 grudnia 2005 r. o produktach pochodzenia zwierzęcego </w:t>
      </w:r>
      <w:r>
        <w:rPr>
          <w:rFonts w:ascii="Century Gothic" w:hAnsi="Century Gothic" w:cs="Arial"/>
        </w:rPr>
        <w:br/>
        <w:t>(Dz. U. z 2014r. poz. 1577),</w:t>
      </w:r>
    </w:p>
    <w:p w:rsidR="006F4071" w:rsidRDefault="006F4071" w:rsidP="006F4071">
      <w:pPr>
        <w:numPr>
          <w:ilvl w:val="2"/>
          <w:numId w:val="24"/>
        </w:numPr>
        <w:tabs>
          <w:tab w:val="left" w:pos="0"/>
          <w:tab w:val="left" w:pos="786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rozporządzenia Ministra Rolnictwa i Rozwoju Wsi z dnia 23 grudnia 2014 r. w sprawie znakowania poszczególnych rodzajów środków spożywczych (Dz. U. z 2015 r., poz. 29).</w:t>
      </w:r>
    </w:p>
    <w:p w:rsidR="006F4071" w:rsidRDefault="006F4071" w:rsidP="006F4071">
      <w:pPr>
        <w:numPr>
          <w:ilvl w:val="1"/>
          <w:numId w:val="24"/>
        </w:numPr>
        <w:tabs>
          <w:tab w:val="left" w:pos="0"/>
          <w:tab w:val="left" w:pos="786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 xml:space="preserve">każdy produkt wytwarzany będzie zgodnie z ustawą o bezpieczeństwie żywienia </w:t>
      </w:r>
      <w:r>
        <w:rPr>
          <w:rFonts w:ascii="Century Gothic" w:hAnsi="Century Gothic" w:cs="Arial"/>
        </w:rPr>
        <w:br/>
      </w:r>
      <w:r w:rsidRPr="00C7530A">
        <w:rPr>
          <w:rFonts w:ascii="Century Gothic" w:hAnsi="Century Gothic" w:cs="Arial"/>
        </w:rPr>
        <w:t>i żywności oraz rozporządzeniami wydanymi  na jej podstawie,</w:t>
      </w:r>
    </w:p>
    <w:p w:rsidR="006F4071" w:rsidRPr="00C7530A" w:rsidRDefault="006F4071" w:rsidP="006F4071">
      <w:pPr>
        <w:numPr>
          <w:ilvl w:val="1"/>
          <w:numId w:val="24"/>
        </w:numPr>
        <w:tabs>
          <w:tab w:val="left" w:pos="0"/>
          <w:tab w:val="left" w:pos="786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dostarcz</w:t>
      </w:r>
      <w:r>
        <w:rPr>
          <w:rFonts w:ascii="Century Gothic" w:hAnsi="Century Gothic" w:cs="Arial"/>
        </w:rPr>
        <w:t>ane</w:t>
      </w:r>
      <w:r w:rsidRPr="00C7530A">
        <w:rPr>
          <w:rFonts w:ascii="Century Gothic" w:hAnsi="Century Gothic" w:cs="Arial"/>
        </w:rPr>
        <w:t xml:space="preserve"> produkt</w:t>
      </w:r>
      <w:r>
        <w:rPr>
          <w:rFonts w:ascii="Century Gothic" w:hAnsi="Century Gothic" w:cs="Arial"/>
        </w:rPr>
        <w:t xml:space="preserve">y muszą spełniać obowiązujące wymagania i normy jakościowe, zgodnie z wymaganiami zawartymi w </w:t>
      </w:r>
      <w:r w:rsidRPr="00C7530A">
        <w:rPr>
          <w:rFonts w:ascii="Century Gothic" w:hAnsi="Century Gothic" w:cs="Arial"/>
        </w:rPr>
        <w:t>Polsk</w:t>
      </w:r>
      <w:r>
        <w:rPr>
          <w:rFonts w:ascii="Century Gothic" w:hAnsi="Century Gothic" w:cs="Arial"/>
        </w:rPr>
        <w:t>ich</w:t>
      </w:r>
      <w:r w:rsidRPr="00C7530A">
        <w:rPr>
          <w:rFonts w:ascii="Century Gothic" w:hAnsi="Century Gothic" w:cs="Arial"/>
        </w:rPr>
        <w:t xml:space="preserve"> Norm</w:t>
      </w:r>
      <w:r>
        <w:rPr>
          <w:rFonts w:ascii="Century Gothic" w:hAnsi="Century Gothic" w:cs="Arial"/>
        </w:rPr>
        <w:t>ach, a ponadto odpowiednie wymogi jakościowe dla żywienia w warunkach zbiorowych oraz cechować się wysokimi walorami smakowymi.</w:t>
      </w:r>
    </w:p>
    <w:p w:rsidR="006F4071" w:rsidRDefault="006F4071" w:rsidP="006F4071">
      <w:pPr>
        <w:numPr>
          <w:ilvl w:val="0"/>
          <w:numId w:val="24"/>
        </w:numPr>
        <w:tabs>
          <w:tab w:val="left" w:pos="0"/>
          <w:tab w:val="left" w:pos="786"/>
        </w:tabs>
        <w:ind w:left="0" w:firstLine="0"/>
        <w:jc w:val="both"/>
        <w:rPr>
          <w:rFonts w:ascii="Century Gothic" w:hAnsi="Century Gothic" w:cs="Arial"/>
          <w:b/>
        </w:rPr>
      </w:pPr>
      <w:r w:rsidRPr="00C7530A">
        <w:rPr>
          <w:rFonts w:ascii="Century Gothic" w:hAnsi="Century Gothic" w:cs="Arial"/>
          <w:b/>
        </w:rPr>
        <w:t>Cechy dyskwalifikujące wspólne dla mięsa:</w:t>
      </w:r>
    </w:p>
    <w:p w:rsidR="006F4071" w:rsidRPr="00C1010D" w:rsidRDefault="006952C7" w:rsidP="006952C7">
      <w:pPr>
        <w:tabs>
          <w:tab w:val="left" w:pos="426"/>
          <w:tab w:val="left" w:pos="786"/>
        </w:tabs>
        <w:ind w:left="42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/>
        </w:rPr>
        <w:t>P</w:t>
      </w:r>
      <w:r w:rsidR="00955DF1">
        <w:rPr>
          <w:rFonts w:ascii="Century Gothic" w:hAnsi="Century Gothic"/>
        </w:rPr>
        <w:t xml:space="preserve">rzy dostawie mięsa i wędlin należy </w:t>
      </w:r>
      <w:r w:rsidR="00955DF1" w:rsidRPr="00955DF1">
        <w:rPr>
          <w:rFonts w:ascii="Century Gothic" w:hAnsi="Century Gothic"/>
        </w:rPr>
        <w:t>wziąć pod uwagę, że</w:t>
      </w:r>
      <w:r w:rsidR="00955DF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przy </w:t>
      </w:r>
      <w:r w:rsidR="00955DF1">
        <w:rPr>
          <w:rFonts w:ascii="Century Gothic" w:hAnsi="Century Gothic"/>
        </w:rPr>
        <w:t>dostaw</w:t>
      </w:r>
      <w:r>
        <w:rPr>
          <w:rFonts w:ascii="Century Gothic" w:hAnsi="Century Gothic"/>
        </w:rPr>
        <w:t xml:space="preserve">ie </w:t>
      </w:r>
      <w:r w:rsidR="00955DF1">
        <w:rPr>
          <w:rFonts w:ascii="Century Gothic" w:hAnsi="Century Gothic"/>
        </w:rPr>
        <w:t>towaru</w:t>
      </w:r>
      <w:r>
        <w:rPr>
          <w:rFonts w:ascii="Century Gothic" w:hAnsi="Century Gothic"/>
        </w:rPr>
        <w:t xml:space="preserve"> zamówionego    należy przywieźć </w:t>
      </w:r>
      <w:r w:rsidRPr="00C1010D">
        <w:rPr>
          <w:rFonts w:ascii="Century Gothic" w:hAnsi="Century Gothic"/>
          <w:b/>
        </w:rPr>
        <w:t xml:space="preserve">dokładnie </w:t>
      </w:r>
      <w:r w:rsidR="00955DF1" w:rsidRPr="00C1010D">
        <w:rPr>
          <w:rFonts w:ascii="Century Gothic" w:hAnsi="Century Gothic"/>
          <w:b/>
        </w:rPr>
        <w:t>zamówioną ilość</w:t>
      </w:r>
      <w:r w:rsidR="00C1010D">
        <w:rPr>
          <w:rFonts w:ascii="Century Gothic" w:hAnsi="Century Gothic"/>
          <w:b/>
        </w:rPr>
        <w:t>,</w:t>
      </w:r>
      <w:r w:rsidR="00955DF1" w:rsidRPr="00C1010D">
        <w:rPr>
          <w:rFonts w:ascii="Century Gothic" w:hAnsi="Century Gothic"/>
          <w:b/>
        </w:rPr>
        <w:t xml:space="preserve"> </w:t>
      </w:r>
      <w:r w:rsidRPr="00C1010D">
        <w:rPr>
          <w:rFonts w:ascii="Century Gothic" w:hAnsi="Century Gothic"/>
          <w:b/>
        </w:rPr>
        <w:t>nie będzie towar przyjmowany w ilości powyżej zamówienia.</w:t>
      </w:r>
    </w:p>
    <w:p w:rsidR="006F4071" w:rsidRPr="00C7530A" w:rsidRDefault="006F4071" w:rsidP="006F4071">
      <w:pPr>
        <w:tabs>
          <w:tab w:val="left" w:pos="0"/>
          <w:tab w:val="left" w:pos="786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</w:t>
      </w:r>
      <w:r w:rsidRPr="00C7530A">
        <w:rPr>
          <w:rFonts w:ascii="Century Gothic" w:hAnsi="Century Gothic" w:cs="Arial"/>
        </w:rPr>
        <w:t xml:space="preserve">obce posmaki, zapachy, oślizgłość, nalot pleśni, zazielenienie mięsa, występowanie gruczołów, </w:t>
      </w:r>
      <w:r>
        <w:rPr>
          <w:rFonts w:ascii="Century Gothic" w:hAnsi="Century Gothic" w:cs="Arial"/>
        </w:rPr>
        <w:t xml:space="preserve">  </w:t>
      </w:r>
      <w:r>
        <w:rPr>
          <w:rFonts w:ascii="Century Gothic" w:hAnsi="Century Gothic" w:cs="Arial"/>
        </w:rPr>
        <w:br/>
        <w:t xml:space="preserve">      </w:t>
      </w:r>
      <w:r w:rsidRPr="00C7530A">
        <w:rPr>
          <w:rFonts w:ascii="Century Gothic" w:hAnsi="Century Gothic" w:cs="Arial"/>
        </w:rPr>
        <w:t>fragmentów kości.</w:t>
      </w:r>
    </w:p>
    <w:p w:rsidR="006F4071" w:rsidRPr="00C7530A" w:rsidRDefault="006F4071" w:rsidP="006F4071">
      <w:pPr>
        <w:numPr>
          <w:ilvl w:val="0"/>
          <w:numId w:val="24"/>
        </w:numPr>
        <w:tabs>
          <w:tab w:val="left" w:pos="0"/>
          <w:tab w:val="left" w:pos="786"/>
        </w:tabs>
        <w:ind w:left="0" w:firstLine="0"/>
        <w:jc w:val="both"/>
        <w:rPr>
          <w:rFonts w:ascii="Century Gothic" w:hAnsi="Century Gothic" w:cs="Arial"/>
          <w:b/>
        </w:rPr>
      </w:pPr>
      <w:r w:rsidRPr="00C7530A">
        <w:rPr>
          <w:rFonts w:ascii="Century Gothic" w:hAnsi="Century Gothic" w:cs="Arial"/>
          <w:b/>
        </w:rPr>
        <w:t>Cechy dyskwalifikujące wspólne dla wędlin:</w:t>
      </w:r>
    </w:p>
    <w:p w:rsidR="006F4071" w:rsidRPr="00C7530A" w:rsidRDefault="006F4071" w:rsidP="006F4071">
      <w:pPr>
        <w:tabs>
          <w:tab w:val="left" w:pos="360"/>
          <w:tab w:val="left" w:pos="786"/>
        </w:tabs>
        <w:ind w:left="360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 xml:space="preserve">obce posmaki, zapachy, oślizgłość, nalot pleśni, barwa szarozielona, zacieki tłuszczu i galarety pod osłonka, jej pęknięcia i wycieki farszu, w osłonkach naturalnych lub sztucznych, składniki użyte do produkcji pozaklasowe lub z chrząstkami, ścięgnami itp., skupiska jednego </w:t>
      </w:r>
      <w:r>
        <w:rPr>
          <w:rFonts w:ascii="Century Gothic" w:hAnsi="Century Gothic" w:cs="Arial"/>
        </w:rPr>
        <w:br/>
      </w:r>
      <w:r w:rsidRPr="00C7530A">
        <w:rPr>
          <w:rFonts w:ascii="Century Gothic" w:hAnsi="Century Gothic" w:cs="Arial"/>
        </w:rPr>
        <w:t xml:space="preserve">ze składników, obecność szkodników oraz ich pozostałości, brak oznakowania opakowań, </w:t>
      </w:r>
      <w:r>
        <w:rPr>
          <w:rFonts w:ascii="Century Gothic" w:hAnsi="Century Gothic" w:cs="Arial"/>
        </w:rPr>
        <w:br/>
      </w:r>
      <w:r w:rsidRPr="00C7530A">
        <w:rPr>
          <w:rFonts w:ascii="Century Gothic" w:hAnsi="Century Gothic" w:cs="Arial"/>
        </w:rPr>
        <w:t>ich uszkodzenia mechaniczne, objawy obniżenia jędrności i elastyczności, nieprzyleganie osłonki do wędlin itp.</w:t>
      </w:r>
    </w:p>
    <w:p w:rsidR="006F4071" w:rsidRPr="00C7530A" w:rsidRDefault="006F4071" w:rsidP="006F4071">
      <w:pPr>
        <w:numPr>
          <w:ilvl w:val="0"/>
          <w:numId w:val="24"/>
        </w:numPr>
        <w:tabs>
          <w:tab w:val="left" w:pos="0"/>
          <w:tab w:val="left" w:pos="786"/>
        </w:tabs>
        <w:ind w:left="0" w:firstLine="0"/>
        <w:jc w:val="both"/>
        <w:rPr>
          <w:rFonts w:ascii="Century Gothic" w:hAnsi="Century Gothic" w:cs="Arial"/>
          <w:b/>
        </w:rPr>
      </w:pPr>
      <w:r w:rsidRPr="00C7530A">
        <w:rPr>
          <w:rFonts w:ascii="Century Gothic" w:hAnsi="Century Gothic" w:cs="Arial"/>
        </w:rPr>
        <w:t xml:space="preserve"> </w:t>
      </w:r>
      <w:r w:rsidRPr="00C7530A">
        <w:rPr>
          <w:rFonts w:ascii="Century Gothic" w:hAnsi="Century Gothic" w:cs="Arial"/>
          <w:b/>
        </w:rPr>
        <w:t>Cechy dyskwalifikujące wspólne dla pieczywa i wyrobów piekarskich:</w:t>
      </w:r>
    </w:p>
    <w:p w:rsidR="006F4071" w:rsidRDefault="006F4071" w:rsidP="006F4071">
      <w:pPr>
        <w:numPr>
          <w:ilvl w:val="1"/>
          <w:numId w:val="24"/>
        </w:numPr>
        <w:tabs>
          <w:tab w:val="left" w:pos="0"/>
          <w:tab w:val="left" w:pos="786"/>
        </w:tabs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 xml:space="preserve">pieczywo zdeformowane, zgniecione, uszkodzone mechanicznie; </w:t>
      </w:r>
    </w:p>
    <w:p w:rsidR="006F4071" w:rsidRDefault="006F4071" w:rsidP="006F4071">
      <w:pPr>
        <w:numPr>
          <w:ilvl w:val="1"/>
          <w:numId w:val="24"/>
        </w:numPr>
        <w:tabs>
          <w:tab w:val="left" w:pos="0"/>
          <w:tab w:val="left" w:pos="786"/>
        </w:tabs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 xml:space="preserve">pieczywo zabrudzone, spalone; </w:t>
      </w:r>
    </w:p>
    <w:p w:rsidR="006F4071" w:rsidRDefault="006F4071" w:rsidP="006F4071">
      <w:pPr>
        <w:numPr>
          <w:ilvl w:val="1"/>
          <w:numId w:val="24"/>
        </w:numPr>
        <w:tabs>
          <w:tab w:val="left" w:pos="0"/>
          <w:tab w:val="left" w:pos="786"/>
        </w:tabs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 xml:space="preserve">miękisz lepki niedopieczony z zakalcem z obecnością grudek mąki i soli; </w:t>
      </w:r>
    </w:p>
    <w:p w:rsidR="006F4071" w:rsidRDefault="006F4071" w:rsidP="006F4071">
      <w:pPr>
        <w:numPr>
          <w:ilvl w:val="1"/>
          <w:numId w:val="24"/>
        </w:numPr>
        <w:tabs>
          <w:tab w:val="left" w:pos="0"/>
          <w:tab w:val="left" w:pos="786"/>
        </w:tabs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smak gorzki, kwaśny, zbyt słony lub niesłony;</w:t>
      </w:r>
    </w:p>
    <w:p w:rsidR="006F4071" w:rsidRDefault="006F4071" w:rsidP="006F4071">
      <w:pPr>
        <w:numPr>
          <w:ilvl w:val="1"/>
          <w:numId w:val="24"/>
        </w:numPr>
        <w:tabs>
          <w:tab w:val="left" w:pos="0"/>
          <w:tab w:val="left" w:pos="786"/>
        </w:tabs>
        <w:rPr>
          <w:rFonts w:ascii="Century Gothic" w:hAnsi="Century Gothic" w:cs="Arial"/>
        </w:rPr>
      </w:pPr>
      <w:r w:rsidRPr="00C7530A">
        <w:rPr>
          <w:rFonts w:ascii="Century Gothic" w:hAnsi="Century Gothic" w:cs="Arial"/>
          <w:lang w:eastAsia="pl-PL"/>
        </w:rPr>
        <w:t>mechaniczne, organiczne; ciasta zabrudzone, spalone, niedopieczone, o wyraźnie niewłaściwej porowatości</w:t>
      </w:r>
      <w:r>
        <w:rPr>
          <w:rFonts w:ascii="Century Gothic" w:hAnsi="Century Gothic" w:cs="Arial"/>
          <w:lang w:eastAsia="pl-PL"/>
        </w:rPr>
        <w:t xml:space="preserve"> </w:t>
      </w:r>
      <w:r w:rsidRPr="00C7530A">
        <w:rPr>
          <w:rFonts w:ascii="Century Gothic" w:hAnsi="Century Gothic" w:cs="Arial"/>
          <w:lang w:eastAsia="pl-PL"/>
        </w:rPr>
        <w:t>ciasta, kruszące się; objawy pleśnienia, psucia; uszkodzenia mechaniczne, ciasta zdeformowane, zgniecione</w:t>
      </w:r>
      <w:r>
        <w:rPr>
          <w:rFonts w:ascii="Century Gothic" w:hAnsi="Century Gothic" w:cs="Arial"/>
        </w:rPr>
        <w:t xml:space="preserve">, </w:t>
      </w:r>
      <w:r w:rsidRPr="00C7530A">
        <w:rPr>
          <w:rFonts w:ascii="Century Gothic" w:hAnsi="Century Gothic" w:cs="Arial"/>
          <w:lang w:eastAsia="pl-PL"/>
        </w:rPr>
        <w:t>porozrywane; obecność szkodników żywych, martwych oraz ich pozostałości.</w:t>
      </w:r>
    </w:p>
    <w:p w:rsidR="006F4071" w:rsidRPr="002B0080" w:rsidRDefault="006F4071" w:rsidP="006F4071">
      <w:pPr>
        <w:widowControl w:val="0"/>
        <w:suppressLineNumbers/>
        <w:snapToGrid w:val="0"/>
        <w:rPr>
          <w:rFonts w:ascii="Century Gothic" w:eastAsia="Arial Unicode MS" w:hAnsi="Century Gothic" w:cs="Tahoma"/>
          <w:kern w:val="2"/>
          <w:lang w:eastAsia="pl-PL"/>
        </w:rPr>
      </w:pPr>
      <w:r w:rsidRPr="002B0080">
        <w:rPr>
          <w:rFonts w:ascii="Century Gothic" w:eastAsia="Arial Unicode MS" w:hAnsi="Century Gothic" w:cs="Tahoma"/>
          <w:b/>
          <w:bCs/>
          <w:kern w:val="2"/>
          <w:lang w:eastAsia="pl-PL"/>
        </w:rPr>
        <w:t xml:space="preserve">Produkt </w:t>
      </w:r>
      <w:r w:rsidRPr="002B0080">
        <w:rPr>
          <w:rFonts w:ascii="Century Gothic" w:eastAsia="Arial Unicode MS" w:hAnsi="Century Gothic" w:cs="Tahoma"/>
          <w:kern w:val="2"/>
          <w:lang w:eastAsia="pl-PL"/>
        </w:rPr>
        <w:t>– pieczywo spożywcze , produkowane z maki pszennej , n</w:t>
      </w:r>
      <w:r>
        <w:rPr>
          <w:rFonts w:ascii="Century Gothic" w:eastAsia="Arial Unicode MS" w:hAnsi="Century Gothic" w:cs="Tahoma"/>
          <w:kern w:val="2"/>
          <w:lang w:eastAsia="pl-PL"/>
        </w:rPr>
        <w:t xml:space="preserve">a kwasie , z dodatkiem drożdży </w:t>
      </w:r>
      <w:r w:rsidRPr="002B0080">
        <w:rPr>
          <w:rFonts w:ascii="Century Gothic" w:eastAsia="Arial Unicode MS" w:hAnsi="Century Gothic" w:cs="Tahoma"/>
          <w:kern w:val="2"/>
          <w:lang w:eastAsia="pl-PL"/>
        </w:rPr>
        <w:t xml:space="preserve">lub na drożdżach z dodatkiem soli , mleka, ekstraktu słodowego oraz innych dodatków smakowych i konserwujących zgodna z recepturą właściwą dla wypieku bułek </w:t>
      </w:r>
    </w:p>
    <w:p w:rsidR="006F4071" w:rsidRPr="002B0080" w:rsidRDefault="006F4071" w:rsidP="006F4071">
      <w:pPr>
        <w:widowControl w:val="0"/>
        <w:suppressLineNumbers/>
        <w:rPr>
          <w:rFonts w:ascii="Century Gothic" w:eastAsia="Arial Unicode MS" w:hAnsi="Century Gothic"/>
          <w:kern w:val="2"/>
          <w:lang w:eastAsia="pl-PL"/>
        </w:rPr>
      </w:pPr>
      <w:r w:rsidRPr="002B0080">
        <w:rPr>
          <w:rFonts w:ascii="Century Gothic" w:eastAsia="Arial Unicode MS" w:hAnsi="Century Gothic"/>
          <w:b/>
          <w:bCs/>
          <w:kern w:val="2"/>
          <w:lang w:eastAsia="pl-PL"/>
        </w:rPr>
        <w:t xml:space="preserve">Opakowanie  – </w:t>
      </w:r>
      <w:r w:rsidRPr="002B0080">
        <w:rPr>
          <w:rFonts w:ascii="Century Gothic" w:eastAsia="Arial Unicode MS" w:hAnsi="Century Gothic"/>
          <w:kern w:val="2"/>
          <w:lang w:eastAsia="pl-PL"/>
        </w:rPr>
        <w:t>opakowanie jednostkowe/opakowanie zbiorcze - kosz producenta.</w:t>
      </w:r>
    </w:p>
    <w:p w:rsidR="006F4071" w:rsidRPr="006F560B" w:rsidRDefault="006F4071" w:rsidP="006F4071">
      <w:pPr>
        <w:tabs>
          <w:tab w:val="left" w:pos="0"/>
          <w:tab w:val="left" w:pos="786"/>
        </w:tabs>
        <w:rPr>
          <w:rFonts w:ascii="Century Gothic" w:hAnsi="Century Gothic" w:cs="Arial"/>
        </w:rPr>
      </w:pPr>
      <w:r w:rsidRPr="002B0080">
        <w:rPr>
          <w:rFonts w:ascii="Century Gothic" w:eastAsia="Arial Unicode MS" w:hAnsi="Century Gothic"/>
          <w:b/>
          <w:bCs/>
          <w:kern w:val="2"/>
          <w:lang w:eastAsia="pl-PL"/>
        </w:rPr>
        <w:t xml:space="preserve">Oznakowanie – </w:t>
      </w:r>
      <w:r w:rsidRPr="002B0080">
        <w:rPr>
          <w:rFonts w:ascii="Century Gothic" w:eastAsia="Arial Unicode MS" w:hAnsi="Century Gothic"/>
          <w:kern w:val="2"/>
          <w:lang w:eastAsia="pl-PL"/>
        </w:rPr>
        <w:t>powinno zawierać nazwę dostawcy , producenta , adres, nazwę produktu , masę netto , datę -termin produkcji i przydatności do spożycia , warunki przechowywania</w:t>
      </w:r>
    </w:p>
    <w:p w:rsidR="006F4071" w:rsidRPr="00C7530A" w:rsidRDefault="006F4071" w:rsidP="006F4071">
      <w:pPr>
        <w:numPr>
          <w:ilvl w:val="0"/>
          <w:numId w:val="24"/>
        </w:numPr>
        <w:tabs>
          <w:tab w:val="left" w:pos="0"/>
          <w:tab w:val="left" w:pos="786"/>
        </w:tabs>
        <w:ind w:left="0" w:firstLine="0"/>
        <w:jc w:val="both"/>
        <w:rPr>
          <w:rFonts w:ascii="Century Gothic" w:hAnsi="Century Gothic" w:cs="Arial"/>
          <w:b/>
        </w:rPr>
      </w:pPr>
      <w:r w:rsidRPr="00C7530A">
        <w:rPr>
          <w:rFonts w:ascii="Century Gothic" w:hAnsi="Century Gothic" w:cs="Arial"/>
          <w:b/>
        </w:rPr>
        <w:t xml:space="preserve">Cechy dyskwalifikujące wspólne dla wyrobów mleczarskich:  </w:t>
      </w:r>
    </w:p>
    <w:p w:rsidR="006F4071" w:rsidRPr="00CA7B1E" w:rsidRDefault="006F4071" w:rsidP="006F4071">
      <w:pPr>
        <w:jc w:val="both"/>
        <w:rPr>
          <w:rFonts w:ascii="Century Gothic" w:hAnsi="Century Gothic"/>
          <w:kern w:val="24"/>
        </w:rPr>
      </w:pPr>
      <w:r>
        <w:rPr>
          <w:rFonts w:ascii="Century Gothic" w:hAnsi="Century Gothic"/>
          <w:kern w:val="24"/>
        </w:rPr>
        <w:t xml:space="preserve">Mleko </w:t>
      </w:r>
      <w:r w:rsidRPr="00CA7B1E">
        <w:rPr>
          <w:rFonts w:ascii="Century Gothic" w:hAnsi="Century Gothic"/>
          <w:kern w:val="24"/>
        </w:rPr>
        <w:t xml:space="preserve">jednorodna ciecz o barwie białej z odcieniem jasnokremowym lub białej, bez </w:t>
      </w:r>
      <w:proofErr w:type="spellStart"/>
      <w:r w:rsidRPr="00CA7B1E">
        <w:rPr>
          <w:rFonts w:ascii="Century Gothic" w:hAnsi="Century Gothic"/>
          <w:kern w:val="24"/>
        </w:rPr>
        <w:t>odstoju</w:t>
      </w:r>
      <w:proofErr w:type="spellEnd"/>
      <w:r w:rsidRPr="00CA7B1E">
        <w:rPr>
          <w:rFonts w:ascii="Century Gothic" w:hAnsi="Century Gothic"/>
          <w:kern w:val="24"/>
        </w:rPr>
        <w:t xml:space="preserve"> śmietanki, o zapachu charakterystycznym dla mleka, zawartość tłuszczu 2</w:t>
      </w:r>
      <w:r w:rsidRPr="00CA7B1E">
        <w:rPr>
          <w:rFonts w:ascii="Century Gothic" w:hAnsi="Century Gothic"/>
          <w:b/>
          <w:kern w:val="24"/>
        </w:rPr>
        <w:t xml:space="preserve"> </w:t>
      </w:r>
      <w:r w:rsidRPr="00CA7B1E">
        <w:rPr>
          <w:rFonts w:ascii="Century Gothic" w:hAnsi="Century Gothic"/>
          <w:kern w:val="24"/>
        </w:rPr>
        <w:t xml:space="preserve">%, </w:t>
      </w:r>
    </w:p>
    <w:p w:rsidR="006F4071" w:rsidRPr="00CA7B1E" w:rsidRDefault="006F4071" w:rsidP="006F4071">
      <w:pPr>
        <w:jc w:val="both"/>
        <w:rPr>
          <w:rFonts w:ascii="Century Gothic" w:hAnsi="Century Gothic"/>
          <w:b/>
          <w:bCs/>
          <w:kern w:val="24"/>
        </w:rPr>
      </w:pPr>
      <w:r w:rsidRPr="00CA7B1E">
        <w:rPr>
          <w:rFonts w:ascii="Century Gothic" w:hAnsi="Century Gothic"/>
          <w:b/>
          <w:bCs/>
          <w:kern w:val="24"/>
        </w:rPr>
        <w:t xml:space="preserve">dopuszczalne tolerancje: </w:t>
      </w:r>
    </w:p>
    <w:p w:rsidR="006F4071" w:rsidRPr="00CA7B1E" w:rsidRDefault="006F4071" w:rsidP="006F4071">
      <w:pPr>
        <w:jc w:val="both"/>
        <w:rPr>
          <w:rFonts w:ascii="Century Gothic" w:hAnsi="Century Gothic"/>
          <w:kern w:val="24"/>
        </w:rPr>
      </w:pPr>
      <w:r w:rsidRPr="00CA7B1E">
        <w:rPr>
          <w:rFonts w:ascii="Century Gothic" w:hAnsi="Century Gothic"/>
          <w:kern w:val="24"/>
        </w:rPr>
        <w:t>różnica zawartości tłuszczu od deklarowanej nie większa niż 0,05</w:t>
      </w:r>
      <w:r w:rsidRPr="00CA7B1E">
        <w:rPr>
          <w:rFonts w:ascii="Century Gothic" w:hAnsi="Century Gothic"/>
          <w:b/>
          <w:kern w:val="24"/>
        </w:rPr>
        <w:t xml:space="preserve"> </w:t>
      </w:r>
      <w:r w:rsidRPr="00CA7B1E">
        <w:rPr>
          <w:rFonts w:ascii="Century Gothic" w:hAnsi="Century Gothic"/>
          <w:kern w:val="24"/>
        </w:rPr>
        <w:t xml:space="preserve">% </w:t>
      </w:r>
    </w:p>
    <w:p w:rsidR="006F4071" w:rsidRPr="00CA7B1E" w:rsidRDefault="006F4071" w:rsidP="006F4071">
      <w:pPr>
        <w:jc w:val="both"/>
        <w:rPr>
          <w:rFonts w:ascii="Century Gothic" w:hAnsi="Century Gothic"/>
          <w:b/>
          <w:bCs/>
          <w:kern w:val="24"/>
        </w:rPr>
      </w:pPr>
      <w:r w:rsidRPr="00CA7B1E">
        <w:rPr>
          <w:rFonts w:ascii="Century Gothic" w:hAnsi="Century Gothic"/>
          <w:b/>
          <w:bCs/>
          <w:kern w:val="24"/>
        </w:rPr>
        <w:t xml:space="preserve">cechy dyskwalifikujące: </w:t>
      </w:r>
    </w:p>
    <w:p w:rsidR="006F4071" w:rsidRPr="00CA7B1E" w:rsidRDefault="006F4071" w:rsidP="006F4071">
      <w:pPr>
        <w:jc w:val="both"/>
        <w:rPr>
          <w:rFonts w:ascii="Century Gothic" w:hAnsi="Century Gothic"/>
          <w:kern w:val="24"/>
        </w:rPr>
      </w:pPr>
      <w:r w:rsidRPr="00CA7B1E">
        <w:rPr>
          <w:rFonts w:ascii="Century Gothic" w:hAnsi="Century Gothic"/>
          <w:kern w:val="24"/>
        </w:rPr>
        <w:t xml:space="preserve">obce posmaki, zapachy, zmiana barwy mleka, </w:t>
      </w:r>
    </w:p>
    <w:p w:rsidR="006F4071" w:rsidRPr="00CA7B1E" w:rsidRDefault="006F4071" w:rsidP="006F4071">
      <w:pPr>
        <w:jc w:val="both"/>
        <w:rPr>
          <w:rFonts w:ascii="Century Gothic" w:hAnsi="Century Gothic"/>
          <w:kern w:val="24"/>
        </w:rPr>
      </w:pPr>
      <w:r w:rsidRPr="00CA7B1E">
        <w:rPr>
          <w:rFonts w:ascii="Century Gothic" w:hAnsi="Century Gothic"/>
          <w:kern w:val="24"/>
        </w:rPr>
        <w:t xml:space="preserve">rozwarstwienie, objawy pleśnienia, fermentacji, jełczenia, psucia, </w:t>
      </w:r>
    </w:p>
    <w:p w:rsidR="006F4071" w:rsidRPr="00CA7B1E" w:rsidRDefault="006F4071" w:rsidP="006F4071">
      <w:pPr>
        <w:jc w:val="both"/>
        <w:rPr>
          <w:rFonts w:ascii="Century Gothic" w:hAnsi="Century Gothic"/>
          <w:kern w:val="24"/>
        </w:rPr>
      </w:pPr>
      <w:r w:rsidRPr="00CA7B1E">
        <w:rPr>
          <w:rFonts w:ascii="Century Gothic" w:hAnsi="Century Gothic"/>
          <w:kern w:val="24"/>
        </w:rPr>
        <w:t xml:space="preserve">zaniżona zawartość tłuszczu, zafałszowanie, rozwodnienie, </w:t>
      </w:r>
    </w:p>
    <w:p w:rsidR="006F4071" w:rsidRPr="00CA7B1E" w:rsidRDefault="006F4071" w:rsidP="006F4071">
      <w:pPr>
        <w:jc w:val="both"/>
        <w:rPr>
          <w:rFonts w:ascii="Century Gothic" w:hAnsi="Century Gothic"/>
          <w:kern w:val="24"/>
        </w:rPr>
      </w:pPr>
      <w:r w:rsidRPr="00CA7B1E">
        <w:rPr>
          <w:rFonts w:ascii="Century Gothic" w:hAnsi="Century Gothic"/>
          <w:kern w:val="24"/>
        </w:rPr>
        <w:t xml:space="preserve">pozostałość antybiotyków, </w:t>
      </w:r>
    </w:p>
    <w:p w:rsidR="006F4071" w:rsidRPr="00CA7B1E" w:rsidRDefault="006F4071" w:rsidP="006F4071">
      <w:pPr>
        <w:jc w:val="both"/>
        <w:rPr>
          <w:rFonts w:ascii="Century Gothic" w:hAnsi="Century Gothic"/>
          <w:kern w:val="24"/>
        </w:rPr>
      </w:pPr>
      <w:r w:rsidRPr="00CA7B1E">
        <w:rPr>
          <w:rFonts w:ascii="Century Gothic" w:hAnsi="Century Gothic"/>
          <w:kern w:val="24"/>
        </w:rPr>
        <w:t xml:space="preserve">brak oznakowania opakowań, ich uszkodzenia mechaniczne, zabrudzenia </w:t>
      </w:r>
    </w:p>
    <w:p w:rsidR="006F4071" w:rsidRDefault="006F4071" w:rsidP="006F4071">
      <w:pPr>
        <w:jc w:val="both"/>
        <w:rPr>
          <w:rFonts w:ascii="Century Gothic" w:hAnsi="Century Gothic"/>
          <w:b/>
          <w:kern w:val="24"/>
        </w:rPr>
      </w:pPr>
      <w:r>
        <w:rPr>
          <w:rFonts w:ascii="Century Gothic" w:hAnsi="Century Gothic"/>
          <w:b/>
          <w:kern w:val="24"/>
        </w:rPr>
        <w:t>Wyroby mleczarskie jogurty, serki:</w:t>
      </w:r>
    </w:p>
    <w:p w:rsidR="006F4071" w:rsidRPr="00CA7B1E" w:rsidRDefault="006F4071" w:rsidP="006F4071">
      <w:pPr>
        <w:jc w:val="both"/>
        <w:rPr>
          <w:rFonts w:ascii="Century Gothic" w:hAnsi="Century Gothic"/>
          <w:kern w:val="24"/>
          <w:lang w:eastAsia="pl-PL"/>
        </w:rPr>
      </w:pPr>
      <w:r w:rsidRPr="00CA7B1E">
        <w:rPr>
          <w:rFonts w:ascii="Century Gothic" w:hAnsi="Century Gothic"/>
          <w:kern w:val="24"/>
        </w:rPr>
        <w:t>struktura i konsystencja – jednolita, zwarta, porowata bez grudek, widoczne kawałki owoców</w:t>
      </w:r>
    </w:p>
    <w:p w:rsidR="006F4071" w:rsidRPr="00CA7B1E" w:rsidRDefault="006F4071" w:rsidP="006F4071">
      <w:pPr>
        <w:jc w:val="both"/>
        <w:rPr>
          <w:rFonts w:ascii="Century Gothic" w:hAnsi="Century Gothic"/>
          <w:kern w:val="24"/>
        </w:rPr>
      </w:pPr>
      <w:r w:rsidRPr="00CA7B1E">
        <w:rPr>
          <w:rFonts w:ascii="Century Gothic" w:hAnsi="Century Gothic"/>
          <w:kern w:val="24"/>
        </w:rPr>
        <w:t xml:space="preserve">barwa naturalna, charakterystyczna dla użytych składników np. truskawek, brzoskwiń, malin, wiśni, jagód, wanilii, czekolady, </w:t>
      </w:r>
      <w:proofErr w:type="spellStart"/>
      <w:r w:rsidRPr="00CA7B1E">
        <w:rPr>
          <w:rFonts w:ascii="Century Gothic" w:hAnsi="Century Gothic"/>
          <w:kern w:val="24"/>
        </w:rPr>
        <w:t>itp</w:t>
      </w:r>
      <w:proofErr w:type="spellEnd"/>
    </w:p>
    <w:p w:rsidR="006F4071" w:rsidRPr="00CA7B1E" w:rsidRDefault="006F4071" w:rsidP="006F4071">
      <w:pPr>
        <w:jc w:val="both"/>
        <w:rPr>
          <w:rFonts w:ascii="Century Gothic" w:hAnsi="Century Gothic"/>
          <w:kern w:val="24"/>
        </w:rPr>
      </w:pPr>
      <w:r w:rsidRPr="00CA7B1E">
        <w:rPr>
          <w:rFonts w:ascii="Century Gothic" w:hAnsi="Century Gothic"/>
          <w:kern w:val="24"/>
        </w:rPr>
        <w:t>smak i zapach – czysty, łagodny, lekko kwaśny, aromatyczny, charakterystyczny dla użytych owoców</w:t>
      </w:r>
    </w:p>
    <w:p w:rsidR="006F4071" w:rsidRPr="00CA7B1E" w:rsidRDefault="006F4071" w:rsidP="006F4071">
      <w:pPr>
        <w:jc w:val="both"/>
        <w:rPr>
          <w:rFonts w:ascii="Century Gothic" w:hAnsi="Century Gothic"/>
          <w:kern w:val="24"/>
        </w:rPr>
      </w:pPr>
      <w:r w:rsidRPr="00CA7B1E">
        <w:rPr>
          <w:rFonts w:ascii="Century Gothic" w:hAnsi="Century Gothic"/>
          <w:kern w:val="24"/>
        </w:rPr>
        <w:t>zawartość tłuszczu w suchej masie nie mniej niż 17 %,</w:t>
      </w:r>
    </w:p>
    <w:p w:rsidR="006F4071" w:rsidRPr="00CA7B1E" w:rsidRDefault="006F4071" w:rsidP="006F4071">
      <w:pPr>
        <w:jc w:val="both"/>
        <w:rPr>
          <w:rFonts w:ascii="Century Gothic" w:hAnsi="Century Gothic"/>
          <w:kern w:val="24"/>
        </w:rPr>
      </w:pPr>
      <w:r w:rsidRPr="00CA7B1E">
        <w:rPr>
          <w:rFonts w:ascii="Century Gothic" w:hAnsi="Century Gothic"/>
          <w:kern w:val="24"/>
        </w:rPr>
        <w:lastRenderedPageBreak/>
        <w:t>zawartość wody nie więcej niż 70 %,</w:t>
      </w:r>
    </w:p>
    <w:p w:rsidR="006F4071" w:rsidRPr="00CA7B1E" w:rsidRDefault="006F4071" w:rsidP="006F4071">
      <w:pPr>
        <w:jc w:val="both"/>
        <w:rPr>
          <w:rFonts w:ascii="Century Gothic" w:hAnsi="Century Gothic"/>
          <w:kern w:val="24"/>
        </w:rPr>
      </w:pPr>
      <w:r w:rsidRPr="00CA7B1E">
        <w:rPr>
          <w:rFonts w:ascii="Century Gothic" w:hAnsi="Century Gothic"/>
          <w:kern w:val="24"/>
        </w:rPr>
        <w:t>ser pakowany w opakowania z tworzyw sztucznych,</w:t>
      </w:r>
    </w:p>
    <w:p w:rsidR="006F4071" w:rsidRPr="00CA7B1E" w:rsidRDefault="006F4071" w:rsidP="006F4071">
      <w:pPr>
        <w:spacing w:before="120"/>
        <w:jc w:val="both"/>
        <w:rPr>
          <w:rFonts w:ascii="Century Gothic" w:hAnsi="Century Gothic"/>
          <w:b/>
          <w:kern w:val="24"/>
        </w:rPr>
      </w:pPr>
      <w:r w:rsidRPr="00CA7B1E">
        <w:rPr>
          <w:rFonts w:ascii="Century Gothic" w:hAnsi="Century Gothic"/>
          <w:b/>
          <w:kern w:val="24"/>
        </w:rPr>
        <w:t>dopuszczalne tolerancje:</w:t>
      </w:r>
    </w:p>
    <w:p w:rsidR="006F4071" w:rsidRPr="00CA7B1E" w:rsidRDefault="006F4071" w:rsidP="006F4071">
      <w:pPr>
        <w:jc w:val="both"/>
        <w:rPr>
          <w:rFonts w:ascii="Century Gothic" w:hAnsi="Century Gothic"/>
          <w:kern w:val="24"/>
        </w:rPr>
      </w:pPr>
      <w:r w:rsidRPr="00CA7B1E">
        <w:rPr>
          <w:rFonts w:ascii="Century Gothic" w:hAnsi="Century Gothic"/>
          <w:kern w:val="24"/>
        </w:rPr>
        <w:t>dopuszcza się nieznaczny posmak pasteryzacji,</w:t>
      </w:r>
    </w:p>
    <w:p w:rsidR="006F4071" w:rsidRPr="00CA7B1E" w:rsidRDefault="006F4071" w:rsidP="006F4071">
      <w:pPr>
        <w:spacing w:before="120"/>
        <w:jc w:val="both"/>
        <w:rPr>
          <w:rFonts w:ascii="Century Gothic" w:hAnsi="Century Gothic"/>
          <w:b/>
          <w:kern w:val="24"/>
        </w:rPr>
      </w:pPr>
      <w:r w:rsidRPr="00CA7B1E">
        <w:rPr>
          <w:rFonts w:ascii="Century Gothic" w:hAnsi="Century Gothic"/>
          <w:b/>
          <w:kern w:val="24"/>
        </w:rPr>
        <w:t>cechy dyskwalifikujące:</w:t>
      </w:r>
    </w:p>
    <w:p w:rsidR="006F4071" w:rsidRPr="00CA7B1E" w:rsidRDefault="006F4071" w:rsidP="006F4071">
      <w:pPr>
        <w:jc w:val="both"/>
        <w:rPr>
          <w:rFonts w:ascii="Century Gothic" w:hAnsi="Century Gothic"/>
          <w:kern w:val="24"/>
        </w:rPr>
      </w:pPr>
      <w:r w:rsidRPr="00CA7B1E">
        <w:rPr>
          <w:rFonts w:ascii="Century Gothic" w:hAnsi="Century Gothic"/>
          <w:kern w:val="24"/>
        </w:rPr>
        <w:t>obce posmaki, zapachy, zmiana barwy, jej niejednolitość,</w:t>
      </w:r>
    </w:p>
    <w:p w:rsidR="006F4071" w:rsidRPr="00CA7B1E" w:rsidRDefault="006F4071" w:rsidP="006F4071">
      <w:pPr>
        <w:jc w:val="both"/>
        <w:rPr>
          <w:rFonts w:ascii="Century Gothic" w:hAnsi="Century Gothic"/>
          <w:kern w:val="24"/>
        </w:rPr>
      </w:pPr>
      <w:r w:rsidRPr="00CA7B1E">
        <w:rPr>
          <w:rFonts w:ascii="Century Gothic" w:hAnsi="Century Gothic"/>
          <w:kern w:val="24"/>
        </w:rPr>
        <w:t>rozwarstwienie, objawy pleśnienia, fermentacji, jełczenia, psucia,</w:t>
      </w:r>
    </w:p>
    <w:p w:rsidR="006F4071" w:rsidRDefault="006F4071" w:rsidP="006F4071">
      <w:pPr>
        <w:jc w:val="both"/>
        <w:rPr>
          <w:rFonts w:ascii="Century Gothic" w:hAnsi="Century Gothic"/>
          <w:kern w:val="24"/>
        </w:rPr>
      </w:pPr>
      <w:r w:rsidRPr="00CA7B1E">
        <w:rPr>
          <w:rFonts w:ascii="Century Gothic" w:hAnsi="Century Gothic"/>
          <w:kern w:val="24"/>
        </w:rPr>
        <w:t xml:space="preserve">zaniżona zawartość tłuszczu, </w:t>
      </w:r>
    </w:p>
    <w:p w:rsidR="006F4071" w:rsidRPr="00CA7B1E" w:rsidRDefault="006F4071" w:rsidP="006F4071">
      <w:pPr>
        <w:jc w:val="both"/>
        <w:rPr>
          <w:rFonts w:ascii="Century Gothic" w:hAnsi="Century Gothic"/>
          <w:b/>
          <w:kern w:val="24"/>
        </w:rPr>
      </w:pPr>
      <w:r w:rsidRPr="00CA7B1E">
        <w:rPr>
          <w:rFonts w:ascii="Century Gothic" w:hAnsi="Century Gothic"/>
          <w:b/>
          <w:kern w:val="24"/>
        </w:rPr>
        <w:t>Ser żółty:</w:t>
      </w:r>
    </w:p>
    <w:p w:rsidR="006F4071" w:rsidRPr="00CA7B1E" w:rsidRDefault="006F4071" w:rsidP="006F4071">
      <w:pPr>
        <w:jc w:val="both"/>
        <w:rPr>
          <w:rFonts w:ascii="Century Gothic" w:hAnsi="Century Gothic"/>
          <w:kern w:val="24"/>
          <w:lang w:eastAsia="pl-PL"/>
        </w:rPr>
      </w:pPr>
      <w:r>
        <w:rPr>
          <w:rFonts w:ascii="Century Gothic" w:hAnsi="Century Gothic"/>
          <w:kern w:val="24"/>
          <w:lang w:eastAsia="pl-PL"/>
        </w:rPr>
        <w:t>ser pakowany w bloku</w:t>
      </w:r>
      <w:r w:rsidRPr="00CA7B1E">
        <w:rPr>
          <w:rFonts w:ascii="Century Gothic" w:hAnsi="Century Gothic"/>
          <w:kern w:val="24"/>
          <w:lang w:eastAsia="pl-PL"/>
        </w:rPr>
        <w:t>,</w:t>
      </w:r>
    </w:p>
    <w:p w:rsidR="006F4071" w:rsidRPr="00CA7B1E" w:rsidRDefault="006F4071" w:rsidP="006F4071">
      <w:pPr>
        <w:jc w:val="both"/>
        <w:rPr>
          <w:rFonts w:ascii="Century Gothic" w:hAnsi="Century Gothic"/>
          <w:kern w:val="24"/>
          <w:lang w:eastAsia="pl-PL"/>
        </w:rPr>
      </w:pPr>
      <w:r w:rsidRPr="00CA7B1E">
        <w:rPr>
          <w:rFonts w:ascii="Century Gothic" w:hAnsi="Century Gothic"/>
          <w:kern w:val="24"/>
          <w:lang w:eastAsia="pl-PL"/>
        </w:rPr>
        <w:t>barwa naturalna, w serach barwionych jasnożółta, jednolita w całej masie,</w:t>
      </w:r>
    </w:p>
    <w:p w:rsidR="006F4071" w:rsidRPr="00CA7B1E" w:rsidRDefault="006F4071" w:rsidP="006F4071">
      <w:pPr>
        <w:jc w:val="both"/>
        <w:rPr>
          <w:rFonts w:ascii="Century Gothic" w:hAnsi="Century Gothic"/>
          <w:kern w:val="24"/>
          <w:lang w:eastAsia="pl-PL"/>
        </w:rPr>
      </w:pPr>
      <w:r w:rsidRPr="00CA7B1E">
        <w:rPr>
          <w:rFonts w:ascii="Century Gothic" w:hAnsi="Century Gothic"/>
          <w:kern w:val="24"/>
          <w:lang w:eastAsia="pl-PL"/>
        </w:rPr>
        <w:t>smak i zapach – delikatny, łagodny, lekko orzechowy, aromatyczny</w:t>
      </w:r>
    </w:p>
    <w:p w:rsidR="006F4071" w:rsidRPr="00CA7B1E" w:rsidRDefault="006F4071" w:rsidP="006F4071">
      <w:pPr>
        <w:jc w:val="both"/>
        <w:rPr>
          <w:rFonts w:ascii="Century Gothic" w:hAnsi="Century Gothic"/>
          <w:kern w:val="24"/>
          <w:lang w:eastAsia="pl-PL"/>
        </w:rPr>
      </w:pPr>
      <w:r w:rsidRPr="00CA7B1E">
        <w:rPr>
          <w:rFonts w:ascii="Century Gothic" w:hAnsi="Century Gothic"/>
          <w:kern w:val="24"/>
          <w:lang w:eastAsia="pl-PL"/>
        </w:rPr>
        <w:t>zawartość tłuszczu nie mniej niż 45 %,</w:t>
      </w:r>
    </w:p>
    <w:p w:rsidR="006F4071" w:rsidRPr="00CA7B1E" w:rsidRDefault="006F4071" w:rsidP="006F4071">
      <w:pPr>
        <w:jc w:val="both"/>
        <w:rPr>
          <w:rFonts w:ascii="Century Gothic" w:hAnsi="Century Gothic"/>
          <w:kern w:val="24"/>
          <w:lang w:eastAsia="pl-PL"/>
        </w:rPr>
      </w:pPr>
      <w:r w:rsidRPr="00CA7B1E">
        <w:rPr>
          <w:rFonts w:ascii="Century Gothic" w:hAnsi="Century Gothic"/>
          <w:kern w:val="24"/>
          <w:lang w:eastAsia="pl-PL"/>
        </w:rPr>
        <w:t>zawartość soli nie więcej niż 3 %,</w:t>
      </w:r>
    </w:p>
    <w:p w:rsidR="006F4071" w:rsidRPr="00CA7B1E" w:rsidRDefault="006F4071" w:rsidP="006F4071">
      <w:pPr>
        <w:jc w:val="both"/>
        <w:rPr>
          <w:rFonts w:ascii="Century Gothic" w:hAnsi="Century Gothic"/>
          <w:kern w:val="24"/>
          <w:lang w:eastAsia="pl-PL"/>
        </w:rPr>
      </w:pPr>
      <w:r w:rsidRPr="00CA7B1E">
        <w:rPr>
          <w:rFonts w:ascii="Century Gothic" w:hAnsi="Century Gothic"/>
          <w:kern w:val="24"/>
          <w:lang w:eastAsia="pl-PL"/>
        </w:rPr>
        <w:t>zawartość wody nie więcej niż 43 %,</w:t>
      </w:r>
    </w:p>
    <w:p w:rsidR="006F4071" w:rsidRPr="00CA7B1E" w:rsidRDefault="006F4071" w:rsidP="006F4071">
      <w:pPr>
        <w:jc w:val="both"/>
        <w:rPr>
          <w:rFonts w:ascii="Century Gothic" w:hAnsi="Century Gothic"/>
          <w:kern w:val="24"/>
          <w:lang w:eastAsia="pl-PL"/>
        </w:rPr>
      </w:pPr>
      <w:r w:rsidRPr="00CA7B1E">
        <w:rPr>
          <w:rFonts w:ascii="Century Gothic" w:hAnsi="Century Gothic"/>
          <w:kern w:val="24"/>
          <w:lang w:eastAsia="pl-PL"/>
        </w:rPr>
        <w:t xml:space="preserve">minimalny okres dojrzewania sera dla sera wielkości </w:t>
      </w:r>
      <w:smartTag w:uri="urn:schemas-microsoft-com:office:smarttags" w:element="metricconverter">
        <w:smartTagPr>
          <w:attr w:name="ProductID" w:val="2 kg"/>
        </w:smartTagPr>
        <w:r w:rsidRPr="00CA7B1E">
          <w:rPr>
            <w:rFonts w:ascii="Century Gothic" w:hAnsi="Century Gothic"/>
            <w:kern w:val="24"/>
            <w:lang w:eastAsia="pl-PL"/>
          </w:rPr>
          <w:t>2 kg</w:t>
        </w:r>
      </w:smartTag>
      <w:r w:rsidRPr="00CA7B1E">
        <w:rPr>
          <w:rFonts w:ascii="Century Gothic" w:hAnsi="Century Gothic"/>
          <w:kern w:val="24"/>
          <w:lang w:eastAsia="pl-PL"/>
        </w:rPr>
        <w:t>, – 5 tygodni,</w:t>
      </w:r>
    </w:p>
    <w:p w:rsidR="006F4071" w:rsidRPr="00CA7B1E" w:rsidRDefault="006F4071" w:rsidP="006F4071">
      <w:pPr>
        <w:spacing w:before="100" w:beforeAutospacing="1" w:after="120"/>
        <w:jc w:val="both"/>
        <w:rPr>
          <w:rFonts w:ascii="Century Gothic" w:hAnsi="Century Gothic"/>
          <w:b/>
          <w:kern w:val="24"/>
          <w:lang w:eastAsia="pl-PL"/>
        </w:rPr>
      </w:pPr>
      <w:r w:rsidRPr="00CA7B1E">
        <w:rPr>
          <w:rFonts w:ascii="Century Gothic" w:hAnsi="Century Gothic"/>
          <w:b/>
          <w:kern w:val="24"/>
          <w:lang w:eastAsia="pl-PL"/>
        </w:rPr>
        <w:t>dopuszczalne tolerancje:</w:t>
      </w:r>
    </w:p>
    <w:p w:rsidR="006F4071" w:rsidRPr="00CA7B1E" w:rsidRDefault="006F4071" w:rsidP="006F4071">
      <w:pPr>
        <w:jc w:val="both"/>
        <w:rPr>
          <w:rFonts w:ascii="Century Gothic" w:hAnsi="Century Gothic"/>
          <w:kern w:val="24"/>
          <w:lang w:eastAsia="pl-PL"/>
        </w:rPr>
      </w:pPr>
      <w:r w:rsidRPr="00CA7B1E">
        <w:rPr>
          <w:rFonts w:ascii="Century Gothic" w:hAnsi="Century Gothic"/>
          <w:kern w:val="24"/>
          <w:lang w:eastAsia="pl-PL"/>
        </w:rPr>
        <w:t xml:space="preserve">możliwe nierównomierne rozprowadzenie parafiny, </w:t>
      </w:r>
    </w:p>
    <w:p w:rsidR="006F4071" w:rsidRPr="00CA7B1E" w:rsidRDefault="006F4071" w:rsidP="006F4071">
      <w:pPr>
        <w:jc w:val="both"/>
        <w:rPr>
          <w:rFonts w:ascii="Century Gothic" w:hAnsi="Century Gothic"/>
          <w:kern w:val="24"/>
          <w:lang w:eastAsia="pl-PL"/>
        </w:rPr>
      </w:pPr>
      <w:r w:rsidRPr="00CA7B1E">
        <w:rPr>
          <w:rFonts w:ascii="Century Gothic" w:hAnsi="Century Gothic"/>
          <w:kern w:val="24"/>
          <w:lang w:eastAsia="pl-PL"/>
        </w:rPr>
        <w:t>dopuszcza się lekki posmak pasteryzacji, smak lekko kwaśny, a u serów starszych – lekko pikantny,</w:t>
      </w:r>
    </w:p>
    <w:p w:rsidR="006F4071" w:rsidRPr="00CA7B1E" w:rsidRDefault="006F4071" w:rsidP="006F4071">
      <w:pPr>
        <w:spacing w:before="120"/>
        <w:jc w:val="both"/>
        <w:rPr>
          <w:rFonts w:ascii="Century Gothic" w:hAnsi="Century Gothic"/>
          <w:b/>
          <w:kern w:val="24"/>
          <w:lang w:eastAsia="pl-PL"/>
        </w:rPr>
      </w:pPr>
      <w:r w:rsidRPr="00CA7B1E">
        <w:rPr>
          <w:rFonts w:ascii="Century Gothic" w:hAnsi="Century Gothic"/>
          <w:b/>
          <w:kern w:val="24"/>
          <w:lang w:eastAsia="pl-PL"/>
        </w:rPr>
        <w:t>cechy dyskwalifikujące:</w:t>
      </w:r>
    </w:p>
    <w:p w:rsidR="006F4071" w:rsidRPr="00CA7B1E" w:rsidRDefault="006F4071" w:rsidP="006F4071">
      <w:pPr>
        <w:jc w:val="both"/>
        <w:rPr>
          <w:rFonts w:ascii="Century Gothic" w:hAnsi="Century Gothic"/>
          <w:kern w:val="24"/>
          <w:lang w:eastAsia="pl-PL"/>
        </w:rPr>
      </w:pPr>
      <w:r w:rsidRPr="00CA7B1E">
        <w:rPr>
          <w:rFonts w:ascii="Century Gothic" w:hAnsi="Century Gothic"/>
          <w:kern w:val="24"/>
          <w:lang w:eastAsia="pl-PL"/>
        </w:rPr>
        <w:t>obce posmaki, zapachy, zmiana barwy, jej niejednolitość,</w:t>
      </w:r>
    </w:p>
    <w:p w:rsidR="006F4071" w:rsidRPr="00CA7B1E" w:rsidRDefault="006F4071" w:rsidP="006F4071">
      <w:pPr>
        <w:jc w:val="both"/>
        <w:rPr>
          <w:rFonts w:ascii="Century Gothic" w:hAnsi="Century Gothic"/>
          <w:kern w:val="24"/>
          <w:lang w:eastAsia="pl-PL"/>
        </w:rPr>
      </w:pPr>
      <w:r w:rsidRPr="00CA7B1E">
        <w:rPr>
          <w:rFonts w:ascii="Century Gothic" w:hAnsi="Century Gothic"/>
          <w:kern w:val="24"/>
          <w:lang w:eastAsia="pl-PL"/>
        </w:rPr>
        <w:t>zdeformowane kształty,</w:t>
      </w:r>
    </w:p>
    <w:p w:rsidR="006F4071" w:rsidRPr="00CA7B1E" w:rsidRDefault="006F4071" w:rsidP="006F4071">
      <w:pPr>
        <w:jc w:val="both"/>
        <w:rPr>
          <w:rFonts w:ascii="Century Gothic" w:hAnsi="Century Gothic"/>
          <w:kern w:val="24"/>
          <w:lang w:eastAsia="pl-PL"/>
        </w:rPr>
      </w:pPr>
      <w:r w:rsidRPr="00CA7B1E">
        <w:rPr>
          <w:rFonts w:ascii="Century Gothic" w:hAnsi="Century Gothic"/>
          <w:kern w:val="24"/>
          <w:lang w:eastAsia="pl-PL"/>
        </w:rPr>
        <w:t>rozwarstwienie, objawy pleśnienia, fermentacji, jełczenia, psucia,</w:t>
      </w:r>
    </w:p>
    <w:p w:rsidR="006F4071" w:rsidRPr="00CA7B1E" w:rsidRDefault="006F4071" w:rsidP="006F4071">
      <w:pPr>
        <w:jc w:val="both"/>
        <w:rPr>
          <w:rFonts w:ascii="Century Gothic" w:hAnsi="Century Gothic"/>
          <w:kern w:val="24"/>
          <w:lang w:eastAsia="pl-PL"/>
        </w:rPr>
      </w:pPr>
      <w:r w:rsidRPr="00CA7B1E">
        <w:rPr>
          <w:rFonts w:ascii="Century Gothic" w:hAnsi="Century Gothic"/>
          <w:kern w:val="24"/>
          <w:lang w:eastAsia="pl-PL"/>
        </w:rPr>
        <w:t>zaniżona zawartość tłuszczu, przekroczenie normy zawartości wody i soli,</w:t>
      </w:r>
    </w:p>
    <w:p w:rsidR="006F4071" w:rsidRPr="00CA7B1E" w:rsidRDefault="006F4071" w:rsidP="006F4071">
      <w:pPr>
        <w:jc w:val="both"/>
        <w:rPr>
          <w:rFonts w:ascii="Century Gothic" w:hAnsi="Century Gothic"/>
          <w:kern w:val="24"/>
          <w:lang w:eastAsia="pl-PL"/>
        </w:rPr>
      </w:pPr>
      <w:r w:rsidRPr="00CA7B1E">
        <w:rPr>
          <w:rFonts w:ascii="Century Gothic" w:hAnsi="Century Gothic"/>
          <w:kern w:val="24"/>
          <w:lang w:eastAsia="pl-PL"/>
        </w:rPr>
        <w:t>brak oznakowania serów, ich uszkodzenia mechaniczne, zabrudzenia,</w:t>
      </w:r>
    </w:p>
    <w:p w:rsidR="006F4071" w:rsidRPr="00CA7B1E" w:rsidRDefault="006F4071" w:rsidP="006F4071">
      <w:pPr>
        <w:jc w:val="both"/>
        <w:rPr>
          <w:rFonts w:ascii="Century Gothic" w:hAnsi="Century Gothic"/>
          <w:b/>
          <w:kern w:val="24"/>
          <w:lang w:eastAsia="pl-PL"/>
        </w:rPr>
      </w:pPr>
      <w:r w:rsidRPr="00CA7B1E">
        <w:rPr>
          <w:rFonts w:ascii="Century Gothic" w:hAnsi="Century Gothic"/>
          <w:b/>
          <w:kern w:val="24"/>
          <w:lang w:eastAsia="pl-PL"/>
        </w:rPr>
        <w:t xml:space="preserve">niedopuszczalny jest produkt </w:t>
      </w:r>
      <w:proofErr w:type="spellStart"/>
      <w:r w:rsidRPr="00CA7B1E">
        <w:rPr>
          <w:rFonts w:ascii="Century Gothic" w:hAnsi="Century Gothic"/>
          <w:b/>
          <w:kern w:val="24"/>
          <w:lang w:eastAsia="pl-PL"/>
        </w:rPr>
        <w:t>seropodobny</w:t>
      </w:r>
      <w:proofErr w:type="spellEnd"/>
    </w:p>
    <w:p w:rsidR="006F4071" w:rsidRPr="00CA7B1E" w:rsidRDefault="006F4071" w:rsidP="006F4071">
      <w:pPr>
        <w:jc w:val="both"/>
        <w:rPr>
          <w:rFonts w:ascii="Century Gothic" w:hAnsi="Century Gothic"/>
          <w:kern w:val="24"/>
        </w:rPr>
      </w:pPr>
      <w:r w:rsidRPr="00CA7B1E">
        <w:rPr>
          <w:rFonts w:ascii="Century Gothic" w:hAnsi="Century Gothic"/>
          <w:kern w:val="24"/>
        </w:rPr>
        <w:t>brak oznakowania serów, ich uszkodzenia mechaniczne, zabrudzenia,</w:t>
      </w:r>
    </w:p>
    <w:p w:rsidR="006F4071" w:rsidRDefault="006F4071" w:rsidP="006F4071">
      <w:pPr>
        <w:numPr>
          <w:ilvl w:val="0"/>
          <w:numId w:val="24"/>
        </w:numPr>
        <w:tabs>
          <w:tab w:val="left" w:pos="0"/>
          <w:tab w:val="left" w:pos="786"/>
        </w:tabs>
        <w:ind w:left="0" w:firstLine="0"/>
        <w:jc w:val="both"/>
        <w:rPr>
          <w:rFonts w:ascii="Century Gothic" w:hAnsi="Century Gothic" w:cs="Arial"/>
          <w:b/>
        </w:rPr>
      </w:pPr>
      <w:r w:rsidRPr="00C7530A">
        <w:rPr>
          <w:rFonts w:ascii="Century Gothic" w:hAnsi="Century Gothic" w:cs="Arial"/>
          <w:b/>
        </w:rPr>
        <w:t>Cechy dyskwalifikujące wspólne dla warzyw i owoców:</w:t>
      </w:r>
    </w:p>
    <w:p w:rsidR="00C1010D" w:rsidRPr="00C1010D" w:rsidRDefault="00C1010D" w:rsidP="00C1010D">
      <w:pPr>
        <w:tabs>
          <w:tab w:val="left" w:pos="426"/>
          <w:tab w:val="left" w:pos="786"/>
        </w:tabs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/>
        </w:rPr>
        <w:t xml:space="preserve">Przy dostawie warzyw i owoców należy </w:t>
      </w:r>
      <w:r w:rsidRPr="00955DF1">
        <w:rPr>
          <w:rFonts w:ascii="Century Gothic" w:hAnsi="Century Gothic"/>
        </w:rPr>
        <w:t>wziąć pod uwagę, że</w:t>
      </w:r>
      <w:r>
        <w:rPr>
          <w:rFonts w:ascii="Century Gothic" w:hAnsi="Century Gothic"/>
        </w:rPr>
        <w:t xml:space="preserve"> przy dostawie towaru zamówionego    należy przywieźć </w:t>
      </w:r>
      <w:r w:rsidRPr="00C1010D">
        <w:rPr>
          <w:rFonts w:ascii="Century Gothic" w:hAnsi="Century Gothic"/>
          <w:b/>
        </w:rPr>
        <w:t>dokładnie zamówioną ilość</w:t>
      </w:r>
      <w:r>
        <w:rPr>
          <w:rFonts w:ascii="Century Gothic" w:hAnsi="Century Gothic"/>
          <w:b/>
        </w:rPr>
        <w:t>,</w:t>
      </w:r>
      <w:r w:rsidRPr="00C1010D">
        <w:rPr>
          <w:rFonts w:ascii="Century Gothic" w:hAnsi="Century Gothic"/>
          <w:b/>
        </w:rPr>
        <w:t xml:space="preserve"> nie będzie przyjmowany</w:t>
      </w:r>
      <w:r w:rsidR="00054A0F" w:rsidRPr="00C1010D">
        <w:rPr>
          <w:rFonts w:ascii="Century Gothic" w:hAnsi="Century Gothic"/>
          <w:b/>
        </w:rPr>
        <w:t xml:space="preserve"> towar</w:t>
      </w:r>
      <w:r w:rsidRPr="00C1010D">
        <w:rPr>
          <w:rFonts w:ascii="Century Gothic" w:hAnsi="Century Gothic"/>
          <w:b/>
        </w:rPr>
        <w:t xml:space="preserve"> w ilości powyżej zamówienia.</w:t>
      </w:r>
    </w:p>
    <w:p w:rsidR="006F4071" w:rsidRPr="005D634F" w:rsidRDefault="00C1010D" w:rsidP="006F4071">
      <w:pPr>
        <w:spacing w:before="100" w:beforeAutospacing="1" w:after="100" w:afterAutospacing="1"/>
        <w:jc w:val="both"/>
        <w:rPr>
          <w:rFonts w:ascii="Century Gothic" w:hAnsi="Century Gothic"/>
          <w:lang w:eastAsia="pl-PL"/>
        </w:rPr>
      </w:pPr>
      <w:r>
        <w:rPr>
          <w:rFonts w:ascii="Century Gothic" w:hAnsi="Century Gothic"/>
          <w:lang w:eastAsia="pl-PL"/>
        </w:rPr>
        <w:t>Dyskwalifikacja t</w:t>
      </w:r>
      <w:r w:rsidR="006F4071" w:rsidRPr="005D634F">
        <w:rPr>
          <w:rFonts w:ascii="Century Gothic" w:hAnsi="Century Gothic"/>
          <w:lang w:eastAsia="pl-PL"/>
        </w:rPr>
        <w:t xml:space="preserve">akich </w:t>
      </w:r>
      <w:r>
        <w:rPr>
          <w:rFonts w:ascii="Century Gothic" w:hAnsi="Century Gothic"/>
          <w:lang w:eastAsia="pl-PL"/>
        </w:rPr>
        <w:t xml:space="preserve">warzyw i owoców, </w:t>
      </w:r>
      <w:r w:rsidR="006F4071" w:rsidRPr="005D634F">
        <w:rPr>
          <w:rFonts w:ascii="Century Gothic" w:hAnsi="Century Gothic"/>
          <w:lang w:eastAsia="pl-PL"/>
        </w:rPr>
        <w:t>których wystąpienie powoduje automatyczną odmowę przyjęcia dostarczonej partii. Obejmuje ona ocenę stanu środka transportu i stanu opakowań (czystość, obce zapachy itd.), a także wstępną organoleptyczną ocenę jakości surowca (przed rozładunkiem). Cechy dyskwalifikujące są uzależnione od rodzaju surowca. Najczęściej stosowane kryteria to:</w:t>
      </w:r>
    </w:p>
    <w:p w:rsidR="006F4071" w:rsidRPr="005D634F" w:rsidRDefault="006F4071" w:rsidP="006F4071">
      <w:pPr>
        <w:numPr>
          <w:ilvl w:val="0"/>
          <w:numId w:val="29"/>
        </w:numPr>
        <w:suppressAutoHyphens w:val="0"/>
        <w:spacing w:before="100" w:beforeAutospacing="1" w:after="100" w:afterAutospacing="1"/>
        <w:rPr>
          <w:rFonts w:ascii="Century Gothic" w:hAnsi="Century Gothic"/>
          <w:lang w:eastAsia="pl-PL"/>
        </w:rPr>
      </w:pPr>
      <w:proofErr w:type="spellStart"/>
      <w:r w:rsidRPr="005D634F">
        <w:rPr>
          <w:rFonts w:ascii="Century Gothic" w:hAnsi="Century Gothic"/>
          <w:lang w:eastAsia="pl-PL"/>
        </w:rPr>
        <w:t>nieakceptowalne</w:t>
      </w:r>
      <w:proofErr w:type="spellEnd"/>
      <w:r w:rsidRPr="005D634F">
        <w:rPr>
          <w:rFonts w:ascii="Century Gothic" w:hAnsi="Century Gothic"/>
          <w:lang w:eastAsia="pl-PL"/>
        </w:rPr>
        <w:t xml:space="preserve"> warunki sanitarne transportu,</w:t>
      </w:r>
    </w:p>
    <w:p w:rsidR="006F4071" w:rsidRPr="005D634F" w:rsidRDefault="006F4071" w:rsidP="006F4071">
      <w:pPr>
        <w:numPr>
          <w:ilvl w:val="0"/>
          <w:numId w:val="29"/>
        </w:numPr>
        <w:suppressAutoHyphens w:val="0"/>
        <w:spacing w:before="100" w:beforeAutospacing="1" w:after="100" w:afterAutospacing="1"/>
        <w:rPr>
          <w:rFonts w:ascii="Century Gothic" w:hAnsi="Century Gothic"/>
          <w:lang w:eastAsia="pl-PL"/>
        </w:rPr>
      </w:pPr>
      <w:r w:rsidRPr="005D634F">
        <w:rPr>
          <w:rFonts w:ascii="Century Gothic" w:hAnsi="Century Gothic"/>
          <w:lang w:eastAsia="pl-PL"/>
        </w:rPr>
        <w:t>obcy, nietypowy zapach,</w:t>
      </w:r>
    </w:p>
    <w:p w:rsidR="006F4071" w:rsidRPr="005D634F" w:rsidRDefault="006F4071" w:rsidP="006F4071">
      <w:pPr>
        <w:numPr>
          <w:ilvl w:val="0"/>
          <w:numId w:val="29"/>
        </w:numPr>
        <w:suppressAutoHyphens w:val="0"/>
        <w:spacing w:before="100" w:beforeAutospacing="1" w:after="100" w:afterAutospacing="1"/>
        <w:rPr>
          <w:rFonts w:ascii="Century Gothic" w:hAnsi="Century Gothic"/>
          <w:lang w:eastAsia="pl-PL"/>
        </w:rPr>
      </w:pPr>
      <w:r w:rsidRPr="005D634F">
        <w:rPr>
          <w:rFonts w:ascii="Century Gothic" w:hAnsi="Century Gothic"/>
          <w:lang w:eastAsia="pl-PL"/>
        </w:rPr>
        <w:t>nietypowy smak,</w:t>
      </w:r>
    </w:p>
    <w:p w:rsidR="006F4071" w:rsidRPr="005D634F" w:rsidRDefault="006F4071" w:rsidP="006F4071">
      <w:pPr>
        <w:numPr>
          <w:ilvl w:val="0"/>
          <w:numId w:val="29"/>
        </w:numPr>
        <w:suppressAutoHyphens w:val="0"/>
        <w:spacing w:before="100" w:beforeAutospacing="1" w:after="100" w:afterAutospacing="1"/>
        <w:rPr>
          <w:rFonts w:ascii="Century Gothic" w:hAnsi="Century Gothic"/>
          <w:lang w:eastAsia="pl-PL"/>
        </w:rPr>
      </w:pPr>
      <w:r w:rsidRPr="005D634F">
        <w:rPr>
          <w:rFonts w:ascii="Century Gothic" w:hAnsi="Century Gothic"/>
          <w:lang w:eastAsia="pl-PL"/>
        </w:rPr>
        <w:t>szkodniki, larwy szkodników,</w:t>
      </w:r>
    </w:p>
    <w:p w:rsidR="006F4071" w:rsidRPr="005D634F" w:rsidRDefault="006F4071" w:rsidP="006F4071">
      <w:pPr>
        <w:numPr>
          <w:ilvl w:val="0"/>
          <w:numId w:val="29"/>
        </w:numPr>
        <w:suppressAutoHyphens w:val="0"/>
        <w:spacing w:before="100" w:beforeAutospacing="1" w:after="100" w:afterAutospacing="1"/>
        <w:rPr>
          <w:rFonts w:ascii="Century Gothic" w:hAnsi="Century Gothic"/>
          <w:lang w:eastAsia="pl-PL"/>
        </w:rPr>
      </w:pPr>
      <w:r w:rsidRPr="005D634F">
        <w:rPr>
          <w:rFonts w:ascii="Century Gothic" w:hAnsi="Century Gothic"/>
          <w:lang w:eastAsia="pl-PL"/>
        </w:rPr>
        <w:t>ciała obce (drewno, plastik, metal, smary itd.),</w:t>
      </w:r>
    </w:p>
    <w:p w:rsidR="006F4071" w:rsidRPr="005D634F" w:rsidRDefault="006F4071" w:rsidP="006F4071">
      <w:pPr>
        <w:numPr>
          <w:ilvl w:val="0"/>
          <w:numId w:val="29"/>
        </w:numPr>
        <w:suppressAutoHyphens w:val="0"/>
        <w:spacing w:before="100" w:beforeAutospacing="1" w:after="100" w:afterAutospacing="1"/>
        <w:rPr>
          <w:rFonts w:ascii="Century Gothic" w:hAnsi="Century Gothic"/>
          <w:lang w:eastAsia="pl-PL"/>
        </w:rPr>
      </w:pPr>
      <w:r w:rsidRPr="005D634F">
        <w:rPr>
          <w:rFonts w:ascii="Century Gothic" w:hAnsi="Century Gothic"/>
          <w:lang w:eastAsia="pl-PL"/>
        </w:rPr>
        <w:t>przemarznięcia i zaparzenia,</w:t>
      </w:r>
    </w:p>
    <w:p w:rsidR="006F4071" w:rsidRPr="005D634F" w:rsidRDefault="006F4071" w:rsidP="006F4071">
      <w:pPr>
        <w:numPr>
          <w:ilvl w:val="0"/>
          <w:numId w:val="29"/>
        </w:numPr>
        <w:suppressAutoHyphens w:val="0"/>
        <w:spacing w:before="100" w:beforeAutospacing="1" w:after="100" w:afterAutospacing="1"/>
        <w:rPr>
          <w:rFonts w:ascii="Century Gothic" w:hAnsi="Century Gothic"/>
          <w:lang w:eastAsia="pl-PL"/>
        </w:rPr>
      </w:pPr>
      <w:r w:rsidRPr="005D634F">
        <w:rPr>
          <w:rFonts w:ascii="Century Gothic" w:hAnsi="Century Gothic"/>
          <w:lang w:eastAsia="pl-PL"/>
        </w:rPr>
        <w:t>surowiec nasiąknięty wodą,</w:t>
      </w:r>
    </w:p>
    <w:p w:rsidR="006F4071" w:rsidRPr="005D634F" w:rsidRDefault="006F4071" w:rsidP="006F4071">
      <w:pPr>
        <w:numPr>
          <w:ilvl w:val="0"/>
          <w:numId w:val="29"/>
        </w:numPr>
        <w:suppressAutoHyphens w:val="0"/>
        <w:spacing w:before="100" w:beforeAutospacing="1" w:after="100" w:afterAutospacing="1"/>
        <w:rPr>
          <w:rFonts w:ascii="Century Gothic" w:hAnsi="Century Gothic"/>
          <w:lang w:eastAsia="pl-PL"/>
        </w:rPr>
      </w:pPr>
      <w:r w:rsidRPr="005D634F">
        <w:rPr>
          <w:rFonts w:ascii="Century Gothic" w:hAnsi="Century Gothic"/>
          <w:lang w:eastAsia="pl-PL"/>
        </w:rPr>
        <w:t>obite owoce,</w:t>
      </w:r>
    </w:p>
    <w:p w:rsidR="006F4071" w:rsidRPr="00C7530A" w:rsidRDefault="006F4071" w:rsidP="006F4071">
      <w:pPr>
        <w:tabs>
          <w:tab w:val="left" w:pos="360"/>
        </w:tabs>
        <w:ind w:left="360"/>
        <w:jc w:val="both"/>
        <w:rPr>
          <w:rFonts w:ascii="Century Gothic" w:hAnsi="Century Gothic" w:cs="Arial"/>
          <w:kern w:val="2"/>
        </w:rPr>
      </w:pPr>
    </w:p>
    <w:p w:rsidR="006F4071" w:rsidRPr="00C7530A" w:rsidRDefault="006F4071" w:rsidP="006F4071">
      <w:pPr>
        <w:numPr>
          <w:ilvl w:val="0"/>
          <w:numId w:val="24"/>
        </w:numPr>
        <w:tabs>
          <w:tab w:val="left" w:pos="0"/>
          <w:tab w:val="left" w:pos="786"/>
        </w:tabs>
        <w:ind w:left="0" w:firstLine="0"/>
        <w:jc w:val="both"/>
        <w:rPr>
          <w:rFonts w:ascii="Century Gothic" w:hAnsi="Century Gothic" w:cs="Arial"/>
          <w:b/>
        </w:rPr>
      </w:pPr>
      <w:r w:rsidRPr="00C7530A">
        <w:rPr>
          <w:rFonts w:ascii="Century Gothic" w:hAnsi="Century Gothic" w:cs="Arial"/>
          <w:b/>
        </w:rPr>
        <w:t>Wymagania w zakresie opakowań:</w:t>
      </w:r>
    </w:p>
    <w:p w:rsidR="006F4071" w:rsidRDefault="006F4071" w:rsidP="006F4071">
      <w:pPr>
        <w:numPr>
          <w:ilvl w:val="1"/>
          <w:numId w:val="24"/>
        </w:numPr>
        <w:tabs>
          <w:tab w:val="left" w:pos="284"/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 xml:space="preserve">pojemniki plastikowe, z pokrywami, czyste, bez obcych zapachów, powinny być przeznaczone tylko dla jednego asortymentu, elementy powinny być ułożone </w:t>
      </w:r>
      <w:r>
        <w:rPr>
          <w:rFonts w:ascii="Century Gothic" w:hAnsi="Century Gothic" w:cs="Arial"/>
        </w:rPr>
        <w:br/>
      </w:r>
      <w:r w:rsidRPr="00C7530A">
        <w:rPr>
          <w:rFonts w:ascii="Century Gothic" w:hAnsi="Century Gothic" w:cs="Arial"/>
        </w:rPr>
        <w:t>w opakowaniu w sposób niepowodujący deformacji i zapewniający es</w:t>
      </w:r>
      <w:r>
        <w:rPr>
          <w:rFonts w:ascii="Century Gothic" w:hAnsi="Century Gothic" w:cs="Arial"/>
        </w:rPr>
        <w:t>tetyczny wygląd gotowego wyrobu,</w:t>
      </w:r>
    </w:p>
    <w:p w:rsidR="006F4071" w:rsidRDefault="006F4071" w:rsidP="006F4071">
      <w:pPr>
        <w:numPr>
          <w:ilvl w:val="1"/>
          <w:numId w:val="24"/>
        </w:numPr>
        <w:tabs>
          <w:tab w:val="left" w:pos="284"/>
          <w:tab w:val="left" w:pos="360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produkty muszą być dostarczane w oryginalnych, nieuszkodzonych, szczelnych, zamkniętych i prawidłowo oznakowanych w języku polskim opakowaniach,</w:t>
      </w:r>
    </w:p>
    <w:p w:rsidR="006F4071" w:rsidRDefault="006F4071" w:rsidP="006F4071">
      <w:pPr>
        <w:numPr>
          <w:ilvl w:val="1"/>
          <w:numId w:val="24"/>
        </w:numPr>
        <w:tabs>
          <w:tab w:val="left" w:pos="284"/>
          <w:tab w:val="left" w:pos="360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lastRenderedPageBreak/>
        <w:t>na każdym dostarczonym opakowaniu musi znajdować się etykieta z następującymi danymi:</w:t>
      </w:r>
    </w:p>
    <w:p w:rsidR="006F4071" w:rsidRDefault="006F4071" w:rsidP="006F4071">
      <w:pPr>
        <w:numPr>
          <w:ilvl w:val="2"/>
          <w:numId w:val="24"/>
        </w:numPr>
        <w:tabs>
          <w:tab w:val="left" w:pos="284"/>
          <w:tab w:val="left" w:pos="360"/>
          <w:tab w:val="left" w:pos="720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nazwa oraz adres dostawcy lub producenta,</w:t>
      </w:r>
    </w:p>
    <w:p w:rsidR="006F4071" w:rsidRDefault="006F4071" w:rsidP="006F4071">
      <w:pPr>
        <w:numPr>
          <w:ilvl w:val="2"/>
          <w:numId w:val="24"/>
        </w:numPr>
        <w:tabs>
          <w:tab w:val="left" w:pos="284"/>
          <w:tab w:val="left" w:pos="360"/>
          <w:tab w:val="left" w:pos="720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nazwa oraz rodzaj produktu,</w:t>
      </w:r>
    </w:p>
    <w:p w:rsidR="006F4071" w:rsidRDefault="006F4071" w:rsidP="006F4071">
      <w:pPr>
        <w:numPr>
          <w:ilvl w:val="2"/>
          <w:numId w:val="24"/>
        </w:numPr>
        <w:tabs>
          <w:tab w:val="left" w:pos="284"/>
          <w:tab w:val="left" w:pos="360"/>
          <w:tab w:val="left" w:pos="720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termin przydatności do spożycia (dzień, miesiąc, rok),</w:t>
      </w:r>
    </w:p>
    <w:p w:rsidR="006F4071" w:rsidRDefault="006F4071" w:rsidP="006F4071">
      <w:pPr>
        <w:numPr>
          <w:ilvl w:val="2"/>
          <w:numId w:val="24"/>
        </w:numPr>
        <w:tabs>
          <w:tab w:val="left" w:pos="284"/>
          <w:tab w:val="left" w:pos="360"/>
          <w:tab w:val="left" w:pos="720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masa netto,</w:t>
      </w:r>
    </w:p>
    <w:p w:rsidR="006F4071" w:rsidRDefault="006F4071" w:rsidP="006F4071">
      <w:pPr>
        <w:numPr>
          <w:ilvl w:val="2"/>
          <w:numId w:val="24"/>
        </w:numPr>
        <w:tabs>
          <w:tab w:val="left" w:pos="284"/>
          <w:tab w:val="left" w:pos="360"/>
          <w:tab w:val="left" w:pos="720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warunki przechowywania,</w:t>
      </w:r>
    </w:p>
    <w:p w:rsidR="006F4071" w:rsidRDefault="006F4071" w:rsidP="006F4071">
      <w:pPr>
        <w:numPr>
          <w:ilvl w:val="2"/>
          <w:numId w:val="24"/>
        </w:numPr>
        <w:tabs>
          <w:tab w:val="left" w:pos="284"/>
          <w:tab w:val="left" w:pos="360"/>
          <w:tab w:val="left" w:pos="720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wykaz składników wg udziału surowców.</w:t>
      </w:r>
    </w:p>
    <w:p w:rsidR="006F4071" w:rsidRPr="00F133D7" w:rsidRDefault="006F4071" w:rsidP="006F4071">
      <w:pPr>
        <w:tabs>
          <w:tab w:val="left" w:pos="-1440"/>
        </w:tabs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10. Wymagania dotyczące transportu:</w:t>
      </w:r>
    </w:p>
    <w:p w:rsidR="006F4071" w:rsidRPr="00F133D7" w:rsidRDefault="006F4071" w:rsidP="006F4071">
      <w:pPr>
        <w:pStyle w:val="Akapitzlist1"/>
        <w:ind w:left="375"/>
        <w:rPr>
          <w:rFonts w:ascii="Century Gothic" w:hAnsi="Century Gothic"/>
          <w:sz w:val="20"/>
          <w:szCs w:val="20"/>
          <w:lang w:eastAsia="pl-PL"/>
        </w:rPr>
      </w:pPr>
      <w:r w:rsidRPr="00F133D7">
        <w:rPr>
          <w:rFonts w:ascii="Century Gothic" w:hAnsi="Century Gothic"/>
          <w:sz w:val="20"/>
          <w:szCs w:val="20"/>
          <w:lang w:eastAsia="pl-PL"/>
        </w:rPr>
        <w:t xml:space="preserve">Dostawa zamówionych produktów ma być wykonywana środkami transportu spełniającymi wymogi sanitarne, zgodnie z Ustawą z dnia 25 sierpnia 2006 roku o bezpieczeństwie żywności </w:t>
      </w:r>
      <w:r>
        <w:rPr>
          <w:rFonts w:ascii="Century Gothic" w:hAnsi="Century Gothic"/>
          <w:sz w:val="20"/>
          <w:szCs w:val="20"/>
          <w:lang w:eastAsia="pl-PL"/>
        </w:rPr>
        <w:br/>
        <w:t>i żywienia (Dz. U. z 2015 r. poz. 594</w:t>
      </w:r>
      <w:r w:rsidRPr="00F133D7">
        <w:rPr>
          <w:rFonts w:ascii="Century Gothic" w:hAnsi="Century Gothic"/>
          <w:sz w:val="20"/>
          <w:szCs w:val="20"/>
          <w:lang w:eastAsia="pl-PL"/>
        </w:rPr>
        <w:t xml:space="preserve"> z </w:t>
      </w:r>
      <w:proofErr w:type="spellStart"/>
      <w:r w:rsidRPr="00F133D7">
        <w:rPr>
          <w:rFonts w:ascii="Century Gothic" w:hAnsi="Century Gothic"/>
          <w:sz w:val="20"/>
          <w:szCs w:val="20"/>
          <w:lang w:eastAsia="pl-PL"/>
        </w:rPr>
        <w:t>późn</w:t>
      </w:r>
      <w:proofErr w:type="spellEnd"/>
      <w:r w:rsidRPr="00F133D7">
        <w:rPr>
          <w:rFonts w:ascii="Century Gothic" w:hAnsi="Century Gothic"/>
          <w:sz w:val="20"/>
          <w:szCs w:val="20"/>
          <w:lang w:eastAsia="pl-PL"/>
        </w:rPr>
        <w:t>. zm.).</w:t>
      </w:r>
    </w:p>
    <w:p w:rsidR="006F4071" w:rsidRPr="00F133D7" w:rsidRDefault="006F4071" w:rsidP="006F4071">
      <w:pPr>
        <w:ind w:left="375"/>
        <w:jc w:val="both"/>
        <w:rPr>
          <w:rFonts w:ascii="Century Gothic" w:hAnsi="Century Gothic"/>
        </w:rPr>
      </w:pPr>
      <w:r w:rsidRPr="00F133D7">
        <w:rPr>
          <w:rFonts w:ascii="Century Gothic" w:hAnsi="Century Gothic"/>
        </w:rPr>
        <w:t xml:space="preserve">Każdy samochód, którym będzie dostarczana żywność musi posiadać decyzję Państwowego Powiatowego Inspektoratu Sanitarnego stwierdzającą spełnienie warunków do higienicznego przewozu określonych produktów (artykuły spożywcze, warzywa, owoce, jaja, mięso </w:t>
      </w:r>
      <w:r w:rsidRPr="00F133D7">
        <w:rPr>
          <w:rFonts w:ascii="Century Gothic" w:hAnsi="Century Gothic"/>
        </w:rPr>
        <w:br/>
        <w:t>i wędliny itp.).</w:t>
      </w:r>
      <w:r>
        <w:rPr>
          <w:rFonts w:ascii="Century Gothic" w:hAnsi="Century Gothic"/>
        </w:rPr>
        <w:t xml:space="preserve"> </w:t>
      </w:r>
      <w:r w:rsidRPr="00F133D7">
        <w:rPr>
          <w:rFonts w:ascii="Century Gothic" w:hAnsi="Century Gothic"/>
          <w:lang w:eastAsia="pl-PL"/>
        </w:rPr>
        <w:t>Osoby wykonujące dostawę muszą legitymować się aktualnym zaświadczeniem</w:t>
      </w:r>
      <w:r w:rsidRPr="00F133D7">
        <w:rPr>
          <w:rFonts w:ascii="Century Gothic" w:hAnsi="Century Gothic"/>
        </w:rPr>
        <w:t xml:space="preserve"> </w:t>
      </w:r>
      <w:r w:rsidRPr="00F133D7">
        <w:rPr>
          <w:rFonts w:ascii="Century Gothic" w:hAnsi="Century Gothic"/>
          <w:lang w:eastAsia="pl-PL"/>
        </w:rPr>
        <w:t>lekarskim do celów sanitarno - epidemiologicznych, które okazują na każde żądanie</w:t>
      </w:r>
      <w:r w:rsidRPr="00F133D7">
        <w:rPr>
          <w:rFonts w:ascii="Century Gothic" w:hAnsi="Century Gothic"/>
        </w:rPr>
        <w:t xml:space="preserve"> </w:t>
      </w:r>
      <w:r w:rsidRPr="00F133D7">
        <w:rPr>
          <w:rFonts w:ascii="Century Gothic" w:hAnsi="Century Gothic"/>
          <w:lang w:eastAsia="pl-PL"/>
        </w:rPr>
        <w:t>Zamawiającego.</w:t>
      </w:r>
    </w:p>
    <w:p w:rsidR="006F4071" w:rsidRPr="00F133D7" w:rsidRDefault="006F4071" w:rsidP="006F4071">
      <w:pPr>
        <w:ind w:left="360"/>
        <w:jc w:val="both"/>
        <w:rPr>
          <w:rFonts w:ascii="Century Gothic" w:hAnsi="Century Gothic"/>
        </w:rPr>
      </w:pPr>
      <w:r w:rsidRPr="00F133D7">
        <w:rPr>
          <w:rFonts w:ascii="Century Gothic" w:hAnsi="Century Gothic"/>
        </w:rPr>
        <w:t xml:space="preserve">Zamawiający zastrzega sobie prawo do zażądania stosownego dokumentu w momencie dostawy produktów. </w:t>
      </w:r>
    </w:p>
    <w:p w:rsidR="006F4071" w:rsidRPr="00F133D7" w:rsidRDefault="006F4071" w:rsidP="006F4071">
      <w:pPr>
        <w:tabs>
          <w:tab w:val="left" w:pos="284"/>
          <w:tab w:val="left" w:pos="360"/>
          <w:tab w:val="left" w:pos="720"/>
        </w:tabs>
        <w:ind w:left="360"/>
        <w:jc w:val="both"/>
        <w:rPr>
          <w:rFonts w:ascii="Century Gothic" w:hAnsi="Century Gothic" w:cs="Arial"/>
        </w:rPr>
      </w:pPr>
    </w:p>
    <w:p w:rsidR="006F4071" w:rsidRDefault="006F4071" w:rsidP="006F4071">
      <w:pPr>
        <w:pStyle w:val="Akapitzlist1"/>
        <w:spacing w:line="240" w:lineRule="auto"/>
        <w:ind w:left="360" w:hanging="36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11</w:t>
      </w:r>
      <w:r w:rsidRPr="008C46FD">
        <w:rPr>
          <w:rFonts w:ascii="Century Gothic" w:hAnsi="Century Gothic" w:cs="Arial"/>
          <w:b/>
          <w:sz w:val="20"/>
          <w:szCs w:val="20"/>
        </w:rPr>
        <w:t xml:space="preserve">. </w:t>
      </w:r>
      <w:r>
        <w:rPr>
          <w:rFonts w:ascii="Century Gothic" w:hAnsi="Century Gothic" w:cs="Arial"/>
          <w:b/>
          <w:sz w:val="20"/>
          <w:szCs w:val="20"/>
        </w:rPr>
        <w:t>Informacje dodatkowe</w:t>
      </w:r>
    </w:p>
    <w:p w:rsidR="006F4071" w:rsidRDefault="006F4071" w:rsidP="006F4071">
      <w:pPr>
        <w:pStyle w:val="Akapitzlist1"/>
        <w:spacing w:line="240" w:lineRule="auto"/>
        <w:ind w:left="360"/>
        <w:rPr>
          <w:rFonts w:ascii="Century Gothic" w:hAnsi="Century Gothic"/>
          <w:sz w:val="20"/>
          <w:szCs w:val="20"/>
          <w:lang w:eastAsia="pl-PL"/>
        </w:rPr>
      </w:pPr>
      <w:r w:rsidRPr="008C46FD">
        <w:rPr>
          <w:rFonts w:ascii="Century Gothic" w:hAnsi="Century Gothic"/>
          <w:sz w:val="20"/>
          <w:szCs w:val="20"/>
          <w:lang w:eastAsia="pl-PL"/>
        </w:rPr>
        <w:t xml:space="preserve">Podane ilości produktów w poszczególnych częściach są szacunkowe i mogą ulec zmianie. Służyć one będą wyłącznie do porównania ofert oraz wybrania oferty najkorzystniejszej, </w:t>
      </w:r>
      <w:r w:rsidRPr="008C46FD">
        <w:rPr>
          <w:rFonts w:ascii="Century Gothic" w:hAnsi="Century Gothic"/>
          <w:sz w:val="20"/>
          <w:szCs w:val="20"/>
          <w:lang w:eastAsia="pl-PL"/>
        </w:rPr>
        <w:br/>
        <w:t xml:space="preserve">tzn. że nie stanowią ostatecznego rozmiaru zamówienia, w wyniku czego nie mogą stanowić podstaw do zgłaszania roszczeń z tytułu niezrealizowanych dostaw albo podstawy do odmowy realizacji dostaw. Zamawiający nie będzie ponosił ujemnych skutków finansowych spowodowanych zmniejszeniem ilości i wartości dostaw. Zamawiający zastrzega sobie prawo zmian ilościowych dostaw pomiędzy pozycjami w przedmiocie zamówienia </w:t>
      </w:r>
      <w:r w:rsidRPr="008C46FD">
        <w:rPr>
          <w:rFonts w:ascii="Century Gothic" w:hAnsi="Century Gothic"/>
          <w:sz w:val="20"/>
          <w:szCs w:val="20"/>
          <w:lang w:eastAsia="pl-PL"/>
        </w:rPr>
        <w:br/>
        <w:t>z zastrzeżeniem, iż wartość umowy nie ulegnie zmianie.</w:t>
      </w:r>
    </w:p>
    <w:p w:rsidR="006F4071" w:rsidRPr="008C46FD" w:rsidRDefault="006F4071" w:rsidP="006F4071">
      <w:pPr>
        <w:pStyle w:val="Style17"/>
        <w:widowControl/>
        <w:tabs>
          <w:tab w:val="left" w:pos="317"/>
        </w:tabs>
        <w:spacing w:before="82" w:line="240" w:lineRule="auto"/>
        <w:ind w:left="360" w:hanging="360"/>
        <w:rPr>
          <w:rStyle w:val="FontStyle24"/>
          <w:rFonts w:ascii="Century Gothic" w:hAnsi="Century Gothic"/>
          <w:b w:val="0"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12</w:t>
      </w:r>
      <w:r w:rsidRPr="008C46FD">
        <w:rPr>
          <w:rFonts w:ascii="Century Gothic" w:hAnsi="Century Gothic"/>
          <w:b/>
          <w:sz w:val="20"/>
          <w:szCs w:val="20"/>
        </w:rPr>
        <w:t xml:space="preserve">. </w:t>
      </w:r>
      <w:r w:rsidRPr="008C46FD">
        <w:rPr>
          <w:rStyle w:val="FontStyle24"/>
          <w:rFonts w:ascii="Century Gothic" w:hAnsi="Century Gothic"/>
          <w:b w:val="0"/>
          <w:bCs/>
          <w:sz w:val="20"/>
          <w:szCs w:val="20"/>
        </w:rPr>
        <w:t>Zamawiaj</w:t>
      </w:r>
      <w:r w:rsidRPr="008C46FD">
        <w:rPr>
          <w:rStyle w:val="FontStyle25"/>
          <w:rFonts w:ascii="Century Gothic" w:hAnsi="Century Gothic"/>
          <w:sz w:val="20"/>
          <w:szCs w:val="20"/>
        </w:rPr>
        <w:t>ą</w:t>
      </w:r>
      <w:r w:rsidRPr="008C46FD">
        <w:rPr>
          <w:rStyle w:val="FontStyle24"/>
          <w:rFonts w:ascii="Century Gothic" w:hAnsi="Century Gothic"/>
          <w:b w:val="0"/>
          <w:bCs/>
          <w:sz w:val="20"/>
          <w:szCs w:val="20"/>
        </w:rPr>
        <w:t>cy przewiduje udzielenie zamówień uzupełniaj</w:t>
      </w:r>
      <w:r w:rsidRPr="008C46FD">
        <w:rPr>
          <w:rStyle w:val="FontStyle25"/>
          <w:rFonts w:ascii="Century Gothic" w:hAnsi="Century Gothic"/>
          <w:sz w:val="20"/>
          <w:szCs w:val="20"/>
        </w:rPr>
        <w:t>ą</w:t>
      </w:r>
      <w:r w:rsidRPr="008C46FD">
        <w:rPr>
          <w:rStyle w:val="FontStyle24"/>
          <w:rFonts w:ascii="Century Gothic" w:hAnsi="Century Gothic"/>
          <w:b w:val="0"/>
          <w:bCs/>
          <w:sz w:val="20"/>
          <w:szCs w:val="20"/>
        </w:rPr>
        <w:t>cych, o którym mowa w art. 67 ust. 1 pkt. 6 ustawy Prawo zamówie</w:t>
      </w:r>
      <w:r w:rsidRPr="008C46FD">
        <w:rPr>
          <w:rStyle w:val="FontStyle25"/>
          <w:rFonts w:ascii="Century Gothic" w:hAnsi="Century Gothic"/>
          <w:sz w:val="20"/>
          <w:szCs w:val="20"/>
        </w:rPr>
        <w:t>ń</w:t>
      </w:r>
      <w:r w:rsidRPr="008C46FD">
        <w:rPr>
          <w:rStyle w:val="FontStyle25"/>
          <w:rFonts w:ascii="Century Gothic" w:hAnsi="Century Gothic"/>
          <w:b/>
          <w:sz w:val="20"/>
          <w:szCs w:val="20"/>
        </w:rPr>
        <w:t xml:space="preserve"> </w:t>
      </w:r>
      <w:r w:rsidRPr="008C46FD">
        <w:rPr>
          <w:rStyle w:val="FontStyle24"/>
          <w:rFonts w:ascii="Century Gothic" w:hAnsi="Century Gothic"/>
          <w:b w:val="0"/>
          <w:bCs/>
          <w:sz w:val="20"/>
          <w:szCs w:val="20"/>
        </w:rPr>
        <w:t xml:space="preserve">publicznych, nie przekraczających łącznie </w:t>
      </w:r>
      <w:r>
        <w:rPr>
          <w:rStyle w:val="FontStyle24"/>
          <w:rFonts w:ascii="Century Gothic" w:hAnsi="Century Gothic"/>
          <w:b w:val="0"/>
          <w:bCs/>
          <w:sz w:val="20"/>
          <w:szCs w:val="20"/>
        </w:rPr>
        <w:t>2</w:t>
      </w:r>
      <w:r w:rsidRPr="008C46FD">
        <w:rPr>
          <w:rStyle w:val="FontStyle24"/>
          <w:rFonts w:ascii="Century Gothic" w:hAnsi="Century Gothic"/>
          <w:b w:val="0"/>
          <w:bCs/>
          <w:sz w:val="20"/>
          <w:szCs w:val="20"/>
        </w:rPr>
        <w:t>0% wartości udzielonego zamówienia.</w:t>
      </w:r>
    </w:p>
    <w:p w:rsidR="006F4071" w:rsidRPr="00C7530A" w:rsidRDefault="006F4071" w:rsidP="006F4071">
      <w:pPr>
        <w:ind w:left="360"/>
        <w:jc w:val="both"/>
        <w:rPr>
          <w:rFonts w:ascii="Century Gothic" w:hAnsi="Century Gothic" w:cs="Arial"/>
        </w:rPr>
      </w:pPr>
    </w:p>
    <w:p w:rsidR="006F4071" w:rsidRPr="00C7530A" w:rsidRDefault="006F4071" w:rsidP="006F4071">
      <w:pPr>
        <w:pStyle w:val="Nagwek9"/>
        <w:rPr>
          <w:rFonts w:ascii="Century Gothic" w:hAnsi="Century Gothic" w:cs="Arial"/>
          <w:sz w:val="20"/>
        </w:rPr>
      </w:pPr>
      <w:r w:rsidRPr="00C7530A">
        <w:rPr>
          <w:rFonts w:ascii="Century Gothic" w:hAnsi="Century Gothic" w:cs="Arial"/>
          <w:sz w:val="20"/>
        </w:rPr>
        <w:t>Termin i miejsce realizacji przedmiotu zamówienia.</w:t>
      </w:r>
    </w:p>
    <w:p w:rsidR="006F4071" w:rsidRPr="00C7530A" w:rsidRDefault="006F4071" w:rsidP="006F4071">
      <w:pPr>
        <w:tabs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Realizacja zamówieni</w:t>
      </w:r>
      <w:r>
        <w:rPr>
          <w:rFonts w:ascii="Century Gothic" w:hAnsi="Century Gothic" w:cs="Arial"/>
        </w:rPr>
        <w:t>a następować będzie sukcesywnie</w:t>
      </w:r>
      <w:r w:rsidRPr="00C7530A">
        <w:rPr>
          <w:rFonts w:ascii="Century Gothic" w:hAnsi="Century Gothic" w:cs="Arial"/>
        </w:rPr>
        <w:t xml:space="preserve"> </w:t>
      </w:r>
      <w:r w:rsidRPr="00C7530A">
        <w:rPr>
          <w:rFonts w:ascii="Century Gothic" w:hAnsi="Century Gothic" w:cs="Arial"/>
          <w:b/>
        </w:rPr>
        <w:t xml:space="preserve">przez okres od </w:t>
      </w:r>
      <w:r w:rsidR="006A3252">
        <w:rPr>
          <w:rFonts w:ascii="Century Gothic" w:hAnsi="Century Gothic" w:cs="Arial"/>
          <w:b/>
        </w:rPr>
        <w:t>02</w:t>
      </w:r>
      <w:r w:rsidRPr="00C7530A">
        <w:rPr>
          <w:rFonts w:ascii="Century Gothic" w:hAnsi="Century Gothic" w:cs="Arial"/>
          <w:b/>
        </w:rPr>
        <w:t xml:space="preserve"> stycznia 201</w:t>
      </w:r>
      <w:r>
        <w:rPr>
          <w:rFonts w:ascii="Century Gothic" w:hAnsi="Century Gothic" w:cs="Arial"/>
          <w:b/>
        </w:rPr>
        <w:t>7</w:t>
      </w:r>
      <w:r w:rsidRPr="00C7530A">
        <w:rPr>
          <w:rFonts w:ascii="Century Gothic" w:hAnsi="Century Gothic" w:cs="Arial"/>
          <w:b/>
        </w:rPr>
        <w:t xml:space="preserve"> r. </w:t>
      </w:r>
      <w:r>
        <w:rPr>
          <w:rFonts w:ascii="Century Gothic" w:hAnsi="Century Gothic" w:cs="Arial"/>
          <w:b/>
        </w:rPr>
        <w:br/>
      </w:r>
      <w:r w:rsidRPr="00C7530A">
        <w:rPr>
          <w:rFonts w:ascii="Century Gothic" w:hAnsi="Century Gothic" w:cs="Arial"/>
          <w:b/>
        </w:rPr>
        <w:t>do 31 grudnia 201</w:t>
      </w:r>
      <w:r>
        <w:rPr>
          <w:rFonts w:ascii="Century Gothic" w:hAnsi="Century Gothic" w:cs="Arial"/>
          <w:b/>
        </w:rPr>
        <w:t>7</w:t>
      </w:r>
      <w:r w:rsidRPr="00C7530A">
        <w:rPr>
          <w:rFonts w:ascii="Century Gothic" w:hAnsi="Century Gothic" w:cs="Arial"/>
          <w:b/>
        </w:rPr>
        <w:t xml:space="preserve"> r., </w:t>
      </w:r>
      <w:r w:rsidRPr="00C7530A">
        <w:rPr>
          <w:rFonts w:ascii="Century Gothic" w:hAnsi="Century Gothic" w:cs="Arial"/>
        </w:rPr>
        <w:t>lub do całkowitego wyczerpania zakresu przedmiotowego zamówienia. Zamówienie będzie składane telefonicznie przez osobę upoważnioną wg bieżących potrzeb Zamawiającego.</w:t>
      </w:r>
    </w:p>
    <w:p w:rsidR="006F4071" w:rsidRPr="00C7530A" w:rsidRDefault="006F4071" w:rsidP="006F4071">
      <w:pPr>
        <w:pStyle w:val="Nagwek8"/>
        <w:tabs>
          <w:tab w:val="clear" w:pos="360"/>
          <w:tab w:val="left" w:pos="720"/>
        </w:tabs>
        <w:ind w:left="360"/>
        <w:rPr>
          <w:rFonts w:ascii="Century Gothic" w:hAnsi="Century Gothic" w:cs="Arial"/>
          <w:b w:val="0"/>
          <w:sz w:val="20"/>
        </w:rPr>
      </w:pPr>
    </w:p>
    <w:p w:rsidR="006F4071" w:rsidRPr="00C7530A" w:rsidRDefault="006F4071" w:rsidP="006F4071">
      <w:pPr>
        <w:pStyle w:val="Nagwek8"/>
        <w:tabs>
          <w:tab w:val="clear" w:pos="360"/>
          <w:tab w:val="left" w:pos="720"/>
        </w:tabs>
        <w:ind w:left="360"/>
        <w:rPr>
          <w:rFonts w:ascii="Century Gothic" w:hAnsi="Century Gothic" w:cs="Arial"/>
          <w:b w:val="0"/>
          <w:sz w:val="20"/>
        </w:rPr>
      </w:pPr>
    </w:p>
    <w:p w:rsidR="006F4071" w:rsidRPr="00C7530A" w:rsidRDefault="006F4071" w:rsidP="006F4071">
      <w:pPr>
        <w:pStyle w:val="Nagwek8"/>
        <w:tabs>
          <w:tab w:val="clear" w:pos="360"/>
          <w:tab w:val="left" w:pos="720"/>
        </w:tabs>
        <w:rPr>
          <w:rFonts w:ascii="Century Gothic" w:hAnsi="Century Gothic" w:cs="Arial"/>
          <w:sz w:val="20"/>
        </w:rPr>
      </w:pPr>
      <w:r w:rsidRPr="00C7530A">
        <w:rPr>
          <w:rFonts w:ascii="Century Gothic" w:hAnsi="Century Gothic" w:cs="Arial"/>
          <w:sz w:val="20"/>
        </w:rPr>
        <w:t xml:space="preserve">Zestawienie wymaganych dokumentów i oświadczeń. </w:t>
      </w:r>
    </w:p>
    <w:p w:rsidR="006F4071" w:rsidRDefault="006F4071" w:rsidP="006F4071">
      <w:pPr>
        <w:tabs>
          <w:tab w:val="left" w:pos="540"/>
        </w:tabs>
        <w:jc w:val="both"/>
        <w:rPr>
          <w:rFonts w:ascii="Century Gothic" w:hAnsi="Century Gothic" w:cs="Arial"/>
        </w:rPr>
      </w:pPr>
    </w:p>
    <w:p w:rsidR="006F4071" w:rsidRPr="00C7530A" w:rsidRDefault="006F4071" w:rsidP="006F4071">
      <w:pPr>
        <w:numPr>
          <w:ilvl w:val="0"/>
          <w:numId w:val="25"/>
        </w:numPr>
        <w:tabs>
          <w:tab w:val="left" w:pos="540"/>
        </w:tabs>
        <w:jc w:val="both"/>
        <w:rPr>
          <w:rFonts w:ascii="Century Gothic" w:hAnsi="Century Gothic" w:cs="Arial"/>
          <w:b/>
        </w:rPr>
      </w:pPr>
      <w:r w:rsidRPr="00C7530A">
        <w:rPr>
          <w:rFonts w:ascii="Century Gothic" w:hAnsi="Century Gothic" w:cs="Arial"/>
          <w:b/>
        </w:rPr>
        <w:t xml:space="preserve">Druki, które należy wypełnić i podpisać (wyłącznie przez osoby uprawnione do firmy) </w:t>
      </w:r>
      <w:r w:rsidRPr="00C7530A">
        <w:rPr>
          <w:rFonts w:ascii="Century Gothic" w:hAnsi="Century Gothic" w:cs="Arial"/>
          <w:b/>
        </w:rPr>
        <w:br/>
        <w:t>i załączyć do oferty: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38"/>
        <w:gridCol w:w="1417"/>
      </w:tblGrid>
      <w:tr w:rsidR="006F4071" w:rsidRPr="00C7530A" w:rsidTr="00C70723">
        <w:tc>
          <w:tcPr>
            <w:tcW w:w="7938" w:type="dxa"/>
          </w:tcPr>
          <w:p w:rsidR="006F4071" w:rsidRPr="00C7530A" w:rsidRDefault="006F4071" w:rsidP="00C70723">
            <w:pPr>
              <w:tabs>
                <w:tab w:val="left" w:pos="540"/>
              </w:tabs>
              <w:snapToGrid w:val="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417" w:type="dxa"/>
            <w:vAlign w:val="bottom"/>
          </w:tcPr>
          <w:p w:rsidR="006F4071" w:rsidRPr="00C7530A" w:rsidRDefault="006F4071" w:rsidP="00C70723">
            <w:pPr>
              <w:tabs>
                <w:tab w:val="left" w:pos="540"/>
              </w:tabs>
              <w:snapToGrid w:val="0"/>
              <w:jc w:val="both"/>
              <w:rPr>
                <w:rFonts w:ascii="Century Gothic" w:hAnsi="Century Gothic" w:cs="Arial"/>
              </w:rPr>
            </w:pPr>
          </w:p>
        </w:tc>
      </w:tr>
      <w:tr w:rsidR="006F4071" w:rsidRPr="00C7530A" w:rsidTr="00C70723">
        <w:tc>
          <w:tcPr>
            <w:tcW w:w="7938" w:type="dxa"/>
          </w:tcPr>
          <w:p w:rsidR="006F4071" w:rsidRDefault="006F4071" w:rsidP="00C70723">
            <w:pPr>
              <w:tabs>
                <w:tab w:val="left" w:pos="540"/>
              </w:tabs>
              <w:snapToGrid w:val="0"/>
              <w:jc w:val="both"/>
              <w:rPr>
                <w:rFonts w:ascii="Century Gothic" w:hAnsi="Century Gothic" w:cs="Arial"/>
              </w:rPr>
            </w:pPr>
            <w:r w:rsidRPr="00C7530A">
              <w:rPr>
                <w:rFonts w:ascii="Century Gothic" w:hAnsi="Century Gothic" w:cs="Arial"/>
              </w:rPr>
              <w:t>Oferta formularz ogólny</w:t>
            </w:r>
            <w:r>
              <w:rPr>
                <w:rFonts w:ascii="Century Gothic" w:hAnsi="Century Gothic" w:cs="Arial"/>
              </w:rPr>
              <w:t xml:space="preserve">   załącznik nr 1</w:t>
            </w:r>
          </w:p>
          <w:p w:rsidR="006F4071" w:rsidRPr="00C7530A" w:rsidRDefault="006F4071" w:rsidP="00C70723">
            <w:pPr>
              <w:tabs>
                <w:tab w:val="left" w:pos="540"/>
              </w:tabs>
              <w:snapToGrid w:val="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417" w:type="dxa"/>
            <w:vAlign w:val="bottom"/>
          </w:tcPr>
          <w:p w:rsidR="006F4071" w:rsidRPr="00C7530A" w:rsidRDefault="006F4071" w:rsidP="00C70723">
            <w:pPr>
              <w:tabs>
                <w:tab w:val="left" w:pos="-11172"/>
              </w:tabs>
              <w:snapToGrid w:val="0"/>
              <w:ind w:left="-1452" w:hanging="7920"/>
              <w:jc w:val="both"/>
              <w:rPr>
                <w:rFonts w:ascii="Century Gothic" w:hAnsi="Century Gothic" w:cs="Arial"/>
              </w:rPr>
            </w:pPr>
            <w:r w:rsidRPr="00C7530A">
              <w:rPr>
                <w:rFonts w:ascii="Century Gothic" w:hAnsi="Century Gothic" w:cs="Arial"/>
              </w:rPr>
              <w:t>załącznik nr 1</w:t>
            </w:r>
          </w:p>
        </w:tc>
      </w:tr>
    </w:tbl>
    <w:p w:rsidR="006F4071" w:rsidRDefault="006F4071" w:rsidP="006F4071">
      <w:pPr>
        <w:numPr>
          <w:ilvl w:val="0"/>
          <w:numId w:val="25"/>
        </w:numPr>
        <w:tabs>
          <w:tab w:val="left" w:pos="540"/>
        </w:tabs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</w:t>
      </w:r>
      <w:r w:rsidRPr="00C7530A">
        <w:rPr>
          <w:rFonts w:ascii="Century Gothic" w:hAnsi="Century Gothic" w:cs="Arial"/>
          <w:b/>
        </w:rPr>
        <w:t>okumenty i oświadczenia, które należy złożyć w celu potwierdzenia, że Wykonawca spełnia warunki udziału w postępowaniu:</w:t>
      </w:r>
    </w:p>
    <w:p w:rsidR="006F4071" w:rsidRPr="00C7530A" w:rsidRDefault="006F4071" w:rsidP="006F4071">
      <w:pPr>
        <w:tabs>
          <w:tab w:val="left" w:pos="540"/>
        </w:tabs>
        <w:jc w:val="both"/>
        <w:rPr>
          <w:rFonts w:ascii="Century Gothic" w:hAnsi="Century Gothic" w:cs="Arial"/>
          <w:b/>
        </w:rPr>
      </w:pPr>
    </w:p>
    <w:tbl>
      <w:tblPr>
        <w:tblW w:w="10673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6"/>
        <w:gridCol w:w="1417"/>
      </w:tblGrid>
      <w:tr w:rsidR="006F4071" w:rsidRPr="00C7530A" w:rsidTr="00C70723">
        <w:tc>
          <w:tcPr>
            <w:tcW w:w="9256" w:type="dxa"/>
          </w:tcPr>
          <w:p w:rsidR="006F4071" w:rsidRPr="00C7530A" w:rsidRDefault="006F4071" w:rsidP="00C70723">
            <w:pPr>
              <w:pStyle w:val="Tekstpodstawowy"/>
              <w:tabs>
                <w:tab w:val="left" w:pos="540"/>
              </w:tabs>
              <w:snapToGrid w:val="0"/>
              <w:jc w:val="both"/>
              <w:rPr>
                <w:rFonts w:ascii="Century Gothic" w:hAnsi="Century Gothic" w:cs="Arial"/>
                <w:sz w:val="20"/>
              </w:rPr>
            </w:pPr>
            <w:r w:rsidRPr="00C7530A">
              <w:rPr>
                <w:rFonts w:ascii="Century Gothic" w:hAnsi="Century Gothic" w:cs="Arial"/>
                <w:sz w:val="20"/>
              </w:rPr>
              <w:t>Oświadczenie o spełnianiu wymagań</w:t>
            </w:r>
            <w:r>
              <w:rPr>
                <w:rFonts w:ascii="Century Gothic" w:hAnsi="Century Gothic" w:cs="Arial"/>
                <w:sz w:val="20"/>
              </w:rPr>
              <w:t xml:space="preserve"> zawartych w art. 22 ust.1 </w:t>
            </w:r>
            <w:r w:rsidRPr="00C7530A">
              <w:rPr>
                <w:rFonts w:ascii="Century Gothic" w:hAnsi="Century Gothic" w:cs="Arial"/>
                <w:sz w:val="20"/>
              </w:rPr>
              <w:t>P</w:t>
            </w:r>
            <w:r>
              <w:rPr>
                <w:rFonts w:ascii="Century Gothic" w:hAnsi="Century Gothic" w:cs="Arial"/>
                <w:sz w:val="20"/>
              </w:rPr>
              <w:t>ZP załącznik nr 2</w:t>
            </w:r>
          </w:p>
        </w:tc>
        <w:tc>
          <w:tcPr>
            <w:tcW w:w="1417" w:type="dxa"/>
            <w:vAlign w:val="bottom"/>
          </w:tcPr>
          <w:p w:rsidR="006F4071" w:rsidRPr="00C7530A" w:rsidRDefault="006F4071" w:rsidP="00C70723">
            <w:pPr>
              <w:tabs>
                <w:tab w:val="left" w:pos="540"/>
              </w:tabs>
              <w:snapToGrid w:val="0"/>
              <w:spacing w:line="216" w:lineRule="auto"/>
              <w:rPr>
                <w:rFonts w:ascii="Century Gothic" w:hAnsi="Century Gothic" w:cs="Arial"/>
                <w:bCs/>
              </w:rPr>
            </w:pPr>
          </w:p>
        </w:tc>
      </w:tr>
    </w:tbl>
    <w:p w:rsidR="006F4071" w:rsidRPr="00C7530A" w:rsidRDefault="006F4071" w:rsidP="006F4071">
      <w:pPr>
        <w:tabs>
          <w:tab w:val="left" w:pos="540"/>
        </w:tabs>
        <w:jc w:val="both"/>
        <w:rPr>
          <w:rFonts w:ascii="Century Gothic" w:hAnsi="Century Gothic" w:cs="Arial"/>
        </w:rPr>
      </w:pPr>
    </w:p>
    <w:p w:rsidR="006F4071" w:rsidRPr="00C7530A" w:rsidRDefault="006F4071" w:rsidP="006F4071">
      <w:pPr>
        <w:numPr>
          <w:ilvl w:val="0"/>
          <w:numId w:val="25"/>
        </w:numPr>
        <w:tabs>
          <w:tab w:val="left" w:pos="540"/>
        </w:tabs>
        <w:jc w:val="both"/>
        <w:rPr>
          <w:rFonts w:ascii="Century Gothic" w:hAnsi="Century Gothic" w:cs="Arial"/>
          <w:b/>
        </w:rPr>
      </w:pPr>
      <w:r w:rsidRPr="00C7530A">
        <w:rPr>
          <w:rFonts w:ascii="Century Gothic" w:hAnsi="Century Gothic" w:cs="Arial"/>
          <w:b/>
          <w:bCs/>
        </w:rPr>
        <w:t xml:space="preserve">Oświadczenia i dokumenty, jakie należy złożyć w ofercie,   w celu wykazania braku podstaw do wykluczenia z postępowania o udzielenie zamówienia wykonawcy w okolicznościach, </w:t>
      </w:r>
      <w:r>
        <w:rPr>
          <w:rFonts w:ascii="Century Gothic" w:hAnsi="Century Gothic" w:cs="Arial"/>
          <w:b/>
          <w:bCs/>
        </w:rPr>
        <w:br/>
      </w:r>
      <w:r w:rsidRPr="00C7530A">
        <w:rPr>
          <w:rFonts w:ascii="Century Gothic" w:hAnsi="Century Gothic" w:cs="Arial"/>
          <w:b/>
          <w:bCs/>
        </w:rPr>
        <w:t>o których mowa w art. 24 ust. 1 P</w:t>
      </w:r>
      <w:r>
        <w:rPr>
          <w:rFonts w:ascii="Century Gothic" w:hAnsi="Century Gothic" w:cs="Arial"/>
          <w:b/>
          <w:bCs/>
        </w:rPr>
        <w:t>ZP</w:t>
      </w:r>
      <w:r w:rsidRPr="00C7530A">
        <w:rPr>
          <w:rFonts w:ascii="Century Gothic" w:hAnsi="Century Gothic" w:cs="Arial"/>
          <w:b/>
        </w:rPr>
        <w:t>: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38"/>
        <w:gridCol w:w="1417"/>
      </w:tblGrid>
      <w:tr w:rsidR="006F4071" w:rsidRPr="00C7530A" w:rsidTr="00C70723">
        <w:tc>
          <w:tcPr>
            <w:tcW w:w="7938" w:type="dxa"/>
          </w:tcPr>
          <w:p w:rsidR="006F4071" w:rsidRDefault="006F4071" w:rsidP="00C70723">
            <w:pPr>
              <w:pStyle w:val="Tekstpodstawowy"/>
              <w:tabs>
                <w:tab w:val="left" w:pos="540"/>
              </w:tabs>
              <w:snapToGrid w:val="0"/>
              <w:jc w:val="both"/>
              <w:rPr>
                <w:rFonts w:ascii="Century Gothic" w:hAnsi="Century Gothic" w:cs="Arial"/>
                <w:bCs/>
                <w:color w:val="000000"/>
                <w:sz w:val="20"/>
              </w:rPr>
            </w:pPr>
          </w:p>
          <w:p w:rsidR="006F4071" w:rsidRPr="00C7530A" w:rsidRDefault="006F4071" w:rsidP="00C70723">
            <w:pPr>
              <w:pStyle w:val="Tekstpodstawowy"/>
              <w:tabs>
                <w:tab w:val="left" w:pos="540"/>
              </w:tabs>
              <w:snapToGrid w:val="0"/>
              <w:jc w:val="both"/>
              <w:rPr>
                <w:rFonts w:ascii="Century Gothic" w:hAnsi="Century Gothic" w:cs="Arial"/>
                <w:bCs/>
                <w:color w:val="000000"/>
                <w:sz w:val="20"/>
              </w:rPr>
            </w:pPr>
            <w:r w:rsidRPr="00C7530A">
              <w:rPr>
                <w:rFonts w:ascii="Century Gothic" w:hAnsi="Century Gothic" w:cs="Arial"/>
                <w:bCs/>
                <w:color w:val="000000"/>
                <w:sz w:val="20"/>
              </w:rPr>
              <w:t xml:space="preserve">Oświadczenie o braku podstaw do wykluczenia z art. 24 ust.1 </w:t>
            </w:r>
            <w:r>
              <w:rPr>
                <w:rFonts w:ascii="Century Gothic" w:hAnsi="Century Gothic" w:cs="Arial"/>
                <w:bCs/>
                <w:color w:val="000000"/>
                <w:sz w:val="20"/>
              </w:rPr>
              <w:t>PZP  załącznik nr 3</w:t>
            </w:r>
          </w:p>
        </w:tc>
        <w:tc>
          <w:tcPr>
            <w:tcW w:w="1417" w:type="dxa"/>
            <w:vAlign w:val="bottom"/>
          </w:tcPr>
          <w:p w:rsidR="006F4071" w:rsidRPr="00C7530A" w:rsidRDefault="006F4071" w:rsidP="00C70723">
            <w:pPr>
              <w:tabs>
                <w:tab w:val="left" w:pos="540"/>
              </w:tabs>
              <w:snapToGrid w:val="0"/>
              <w:spacing w:line="216" w:lineRule="auto"/>
              <w:rPr>
                <w:rFonts w:ascii="Century Gothic" w:hAnsi="Century Gothic" w:cs="Arial"/>
                <w:bCs/>
              </w:rPr>
            </w:pPr>
          </w:p>
        </w:tc>
      </w:tr>
      <w:tr w:rsidR="006F4071" w:rsidRPr="00C7530A" w:rsidTr="00C70723">
        <w:tc>
          <w:tcPr>
            <w:tcW w:w="7938" w:type="dxa"/>
          </w:tcPr>
          <w:p w:rsidR="006F4071" w:rsidRPr="00C7530A" w:rsidRDefault="006F4071" w:rsidP="00C70723">
            <w:pPr>
              <w:pStyle w:val="Tekstpodstawowy"/>
              <w:tabs>
                <w:tab w:val="left" w:pos="540"/>
              </w:tabs>
              <w:snapToGrid w:val="0"/>
              <w:jc w:val="both"/>
              <w:rPr>
                <w:rFonts w:ascii="Century Gothic" w:hAnsi="Century Gothic" w:cs="Arial"/>
                <w:bCs/>
                <w:sz w:val="20"/>
              </w:rPr>
            </w:pPr>
          </w:p>
          <w:p w:rsidR="006F4071" w:rsidRPr="00C7530A" w:rsidRDefault="006F4071" w:rsidP="001707C2">
            <w:pPr>
              <w:pStyle w:val="Tekstpodstawowy"/>
              <w:tabs>
                <w:tab w:val="left" w:pos="540"/>
              </w:tabs>
              <w:snapToGrid w:val="0"/>
              <w:jc w:val="both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417" w:type="dxa"/>
            <w:vAlign w:val="bottom"/>
          </w:tcPr>
          <w:p w:rsidR="006F4071" w:rsidRPr="00C7530A" w:rsidRDefault="006F4071" w:rsidP="00C70723">
            <w:pPr>
              <w:tabs>
                <w:tab w:val="left" w:pos="540"/>
              </w:tabs>
              <w:snapToGrid w:val="0"/>
              <w:spacing w:line="216" w:lineRule="auto"/>
              <w:rPr>
                <w:rFonts w:ascii="Century Gothic" w:hAnsi="Century Gothic" w:cs="Arial"/>
                <w:bCs/>
              </w:rPr>
            </w:pPr>
          </w:p>
        </w:tc>
      </w:tr>
    </w:tbl>
    <w:p w:rsidR="006F4071" w:rsidRPr="00C7530A" w:rsidRDefault="006F4071" w:rsidP="006F4071">
      <w:pPr>
        <w:numPr>
          <w:ilvl w:val="0"/>
          <w:numId w:val="25"/>
        </w:numPr>
        <w:tabs>
          <w:tab w:val="left" w:pos="426"/>
          <w:tab w:val="left" w:pos="540"/>
        </w:tabs>
        <w:jc w:val="both"/>
        <w:rPr>
          <w:rFonts w:ascii="Century Gothic" w:hAnsi="Century Gothic" w:cs="Arial"/>
          <w:b/>
        </w:rPr>
      </w:pPr>
      <w:r w:rsidRPr="00C7530A">
        <w:rPr>
          <w:rFonts w:ascii="Century Gothic" w:hAnsi="Century Gothic" w:cs="Arial"/>
          <w:b/>
        </w:rPr>
        <w:t>Pełnomocnictwa dla osób podpisujących ofertę:</w:t>
      </w:r>
    </w:p>
    <w:tbl>
      <w:tblPr>
        <w:tblW w:w="1067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6"/>
        <w:gridCol w:w="1417"/>
      </w:tblGrid>
      <w:tr w:rsidR="006F4071" w:rsidRPr="00C7530A" w:rsidTr="00C70723">
        <w:tc>
          <w:tcPr>
            <w:tcW w:w="9256" w:type="dxa"/>
          </w:tcPr>
          <w:p w:rsidR="006F4071" w:rsidRDefault="006F4071" w:rsidP="00C70723">
            <w:pPr>
              <w:pStyle w:val="Tekstpodstawowy32"/>
              <w:tabs>
                <w:tab w:val="left" w:pos="540"/>
              </w:tabs>
              <w:snapToGrid w:val="0"/>
              <w:ind w:left="290"/>
              <w:rPr>
                <w:rFonts w:ascii="Century Gothic" w:hAnsi="Century Gothic" w:cs="Arial"/>
                <w:b w:val="0"/>
                <w:bCs/>
                <w:sz w:val="20"/>
              </w:rPr>
            </w:pPr>
            <w:r w:rsidRPr="00C7530A">
              <w:rPr>
                <w:rFonts w:ascii="Century Gothic" w:hAnsi="Century Gothic" w:cs="Arial"/>
                <w:b w:val="0"/>
                <w:bCs/>
                <w:sz w:val="20"/>
              </w:rPr>
              <w:t>Ustanowienie pełnomocnika do reprezentowania Wykonawców ubiegających się</w:t>
            </w:r>
            <w:r>
              <w:rPr>
                <w:rFonts w:ascii="Century Gothic" w:hAnsi="Century Gothic" w:cs="Arial"/>
                <w:b w:val="0"/>
                <w:bCs/>
                <w:sz w:val="20"/>
              </w:rPr>
              <w:t xml:space="preserve"> wspólnie </w:t>
            </w:r>
            <w:r w:rsidRPr="00C7530A">
              <w:rPr>
                <w:rFonts w:ascii="Century Gothic" w:hAnsi="Century Gothic" w:cs="Arial"/>
                <w:b w:val="0"/>
                <w:bCs/>
                <w:sz w:val="20"/>
              </w:rPr>
              <w:t xml:space="preserve">o udzielenie zamówienia w postępowaniu albo do reprezentowania ich </w:t>
            </w:r>
            <w:r>
              <w:rPr>
                <w:rFonts w:ascii="Century Gothic" w:hAnsi="Century Gothic" w:cs="Arial"/>
                <w:b w:val="0"/>
                <w:bCs/>
                <w:sz w:val="20"/>
              </w:rPr>
              <w:br/>
            </w:r>
            <w:r w:rsidRPr="00C7530A">
              <w:rPr>
                <w:rFonts w:ascii="Century Gothic" w:hAnsi="Century Gothic" w:cs="Arial"/>
                <w:b w:val="0"/>
                <w:bCs/>
                <w:sz w:val="20"/>
              </w:rPr>
              <w:t>w postępowaniu i zawarcia umowy</w:t>
            </w:r>
            <w:r>
              <w:rPr>
                <w:rFonts w:ascii="Century Gothic" w:hAnsi="Century Gothic" w:cs="Arial"/>
                <w:b w:val="0"/>
                <w:bCs/>
                <w:sz w:val="20"/>
              </w:rPr>
              <w:t>.</w:t>
            </w:r>
          </w:p>
          <w:p w:rsidR="006F4071" w:rsidRDefault="006F4071" w:rsidP="00C70723">
            <w:pPr>
              <w:pStyle w:val="Tekstpodstawowy32"/>
              <w:tabs>
                <w:tab w:val="left" w:pos="540"/>
              </w:tabs>
              <w:snapToGrid w:val="0"/>
              <w:rPr>
                <w:rFonts w:ascii="Century Gothic" w:hAnsi="Century Gothic" w:cs="Arial"/>
                <w:b w:val="0"/>
                <w:bCs/>
                <w:sz w:val="20"/>
              </w:rPr>
            </w:pPr>
          </w:p>
          <w:p w:rsidR="006F4071" w:rsidRPr="00372A45" w:rsidRDefault="006F4071" w:rsidP="00C70723">
            <w:pPr>
              <w:ind w:left="6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5. </w:t>
            </w:r>
            <w:r w:rsidRPr="00372A45">
              <w:rPr>
                <w:rFonts w:ascii="Century Gothic" w:hAnsi="Century Gothic"/>
                <w:b/>
              </w:rPr>
              <w:t>Dokumenty podmiotów zagranicznych</w:t>
            </w:r>
          </w:p>
          <w:p w:rsidR="006F4071" w:rsidRDefault="006F4071" w:rsidP="00C70723">
            <w:pPr>
              <w:numPr>
                <w:ilvl w:val="1"/>
                <w:numId w:val="28"/>
              </w:numPr>
              <w:tabs>
                <w:tab w:val="clear" w:pos="720"/>
                <w:tab w:val="num" w:pos="0"/>
              </w:tabs>
              <w:suppressAutoHyphens w:val="0"/>
              <w:ind w:left="47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1)    </w:t>
            </w:r>
            <w:r w:rsidRPr="00372A45">
              <w:rPr>
                <w:rFonts w:ascii="Century Gothic" w:hAnsi="Century Gothic"/>
              </w:rPr>
              <w:t>Jeżeli wykonawca ma siedzibę lub miejsce zamieszkania poza terytorium Rzeczypospolitej Polskiej, składa dokument lub dokumenty wystawione</w:t>
            </w:r>
            <w:r>
              <w:rPr>
                <w:rFonts w:ascii="Century Gothic" w:hAnsi="Century Gothic"/>
              </w:rPr>
              <w:t xml:space="preserve"> </w:t>
            </w:r>
            <w:r w:rsidRPr="00372A45">
              <w:rPr>
                <w:rFonts w:ascii="Century Gothic" w:hAnsi="Century Gothic"/>
              </w:rPr>
              <w:t>w kraju, w którym ma siedzibę lub miejsce zamieszkania, potwierdzające odpowiednio, że nie otwarto jego likwidacji ani nie ogłoszono upadłości, wystawiony nie wcześniej niż 6 miesięcy przed upływem terminu składania ofert.</w:t>
            </w:r>
          </w:p>
          <w:p w:rsidR="006F4071" w:rsidRDefault="006F4071" w:rsidP="00C70723">
            <w:pPr>
              <w:numPr>
                <w:ilvl w:val="1"/>
                <w:numId w:val="28"/>
              </w:numPr>
              <w:tabs>
                <w:tab w:val="clear" w:pos="720"/>
                <w:tab w:val="num" w:pos="470"/>
              </w:tabs>
              <w:suppressAutoHyphens w:val="0"/>
              <w:ind w:left="470" w:hanging="540"/>
              <w:jc w:val="both"/>
              <w:rPr>
                <w:rFonts w:ascii="Century Gothic" w:hAnsi="Century Gothic"/>
              </w:rPr>
            </w:pPr>
            <w:r w:rsidRPr="00372A45">
              <w:rPr>
                <w:rFonts w:ascii="Century Gothic" w:hAnsi="Century Gothic"/>
              </w:rPr>
              <w:t>Jeżeli w kraju zamieszkania osoby l</w:t>
            </w:r>
            <w:r>
              <w:rPr>
                <w:rFonts w:ascii="Century Gothic" w:hAnsi="Century Gothic"/>
              </w:rPr>
              <w:t xml:space="preserve">ub w kraju, w którym wykonawca </w:t>
            </w:r>
            <w:r w:rsidRPr="00372A45">
              <w:rPr>
                <w:rFonts w:ascii="Century Gothic" w:hAnsi="Century Gothic"/>
              </w:rPr>
              <w:t xml:space="preserve">ma siedzibę </w:t>
            </w:r>
            <w:r>
              <w:rPr>
                <w:rFonts w:ascii="Century Gothic" w:hAnsi="Century Gothic"/>
              </w:rPr>
              <w:br/>
            </w:r>
            <w:r w:rsidRPr="00372A45">
              <w:rPr>
                <w:rFonts w:ascii="Century Gothic" w:hAnsi="Century Gothic"/>
              </w:rPr>
              <w:t>lub miejsce zamieszkania, nie wydaje się dokumentów, o których mowa powyżej, zastępuje się je dokumen</w:t>
            </w:r>
            <w:r>
              <w:rPr>
                <w:rFonts w:ascii="Century Gothic" w:hAnsi="Century Gothic"/>
              </w:rPr>
              <w:t xml:space="preserve">tem zawierającym oświadczenie, </w:t>
            </w:r>
            <w:r w:rsidRPr="00372A45">
              <w:rPr>
                <w:rFonts w:ascii="Century Gothic" w:hAnsi="Century Gothic"/>
              </w:rPr>
              <w:t>w którym określa się także osoby uprawnione do reprezentacji wykonawcy, złożone przed właściwym organem sądowym, administracyjnym albo o</w:t>
            </w:r>
            <w:r>
              <w:rPr>
                <w:rFonts w:ascii="Century Gothic" w:hAnsi="Century Gothic"/>
              </w:rPr>
              <w:t xml:space="preserve">rganem samorządu zawodowego lub </w:t>
            </w:r>
            <w:r w:rsidRPr="00372A45">
              <w:rPr>
                <w:rFonts w:ascii="Century Gothic" w:hAnsi="Century Gothic"/>
              </w:rPr>
              <w:t xml:space="preserve">gospodarczego odpowiednio kraju miejsca zamieszkania osoby lub kraju, w którym wykonawca ma siedzibę lub miejsce zamieszkania lub przed notariuszem – wystawione </w:t>
            </w:r>
            <w:r>
              <w:rPr>
                <w:rFonts w:ascii="Century Gothic" w:hAnsi="Century Gothic"/>
              </w:rPr>
              <w:br/>
            </w:r>
            <w:r w:rsidRPr="00372A45">
              <w:rPr>
                <w:rFonts w:ascii="Century Gothic" w:hAnsi="Century Gothic"/>
              </w:rPr>
              <w:t>z odpowiednią data wymaganą dla tych dokumentów.</w:t>
            </w:r>
          </w:p>
          <w:p w:rsidR="006F4071" w:rsidRDefault="006F4071" w:rsidP="00C70723">
            <w:pPr>
              <w:pStyle w:val="Tekstpodstawowy32"/>
              <w:tabs>
                <w:tab w:val="left" w:pos="-3054"/>
              </w:tabs>
              <w:snapToGrid w:val="0"/>
              <w:rPr>
                <w:rFonts w:ascii="Century Gothic" w:hAnsi="Century Gothic" w:cs="Arial"/>
                <w:b w:val="0"/>
                <w:bCs/>
                <w:sz w:val="20"/>
              </w:rPr>
            </w:pPr>
          </w:p>
          <w:p w:rsidR="006F4071" w:rsidRPr="00C7530A" w:rsidRDefault="006F4071" w:rsidP="00C70723">
            <w:pPr>
              <w:pStyle w:val="Tekstpodstawowy32"/>
              <w:tabs>
                <w:tab w:val="left" w:pos="540"/>
              </w:tabs>
              <w:snapToGrid w:val="0"/>
              <w:rPr>
                <w:rFonts w:ascii="Century Gothic" w:hAnsi="Century Gothic" w:cs="Arial"/>
                <w:b w:val="0"/>
                <w:bCs/>
                <w:sz w:val="20"/>
              </w:rPr>
            </w:pPr>
          </w:p>
        </w:tc>
        <w:tc>
          <w:tcPr>
            <w:tcW w:w="1417" w:type="dxa"/>
            <w:vAlign w:val="bottom"/>
          </w:tcPr>
          <w:p w:rsidR="006F4071" w:rsidRPr="00C7530A" w:rsidRDefault="006F4071" w:rsidP="00C70723">
            <w:pPr>
              <w:pStyle w:val="Tekstpodstawowy32"/>
              <w:tabs>
                <w:tab w:val="left" w:pos="540"/>
              </w:tabs>
              <w:snapToGrid w:val="0"/>
              <w:rPr>
                <w:rFonts w:ascii="Century Gothic" w:hAnsi="Century Gothic" w:cs="Arial"/>
                <w:b w:val="0"/>
                <w:bCs/>
                <w:sz w:val="20"/>
              </w:rPr>
            </w:pPr>
          </w:p>
        </w:tc>
      </w:tr>
    </w:tbl>
    <w:p w:rsidR="006F4071" w:rsidRPr="00C7530A" w:rsidRDefault="006F4071" w:rsidP="006F4071">
      <w:pPr>
        <w:tabs>
          <w:tab w:val="left" w:pos="720"/>
        </w:tabs>
        <w:rPr>
          <w:rFonts w:ascii="Century Gothic" w:hAnsi="Century Gothic" w:cs="Arial"/>
          <w:b/>
        </w:rPr>
      </w:pPr>
      <w:r w:rsidRPr="00C7530A">
        <w:rPr>
          <w:rFonts w:ascii="Century Gothic" w:hAnsi="Century Gothic" w:cs="Arial"/>
          <w:b/>
        </w:rPr>
        <w:t>Forma przygotowania i składania ofert.</w:t>
      </w:r>
    </w:p>
    <w:p w:rsidR="006F4071" w:rsidRPr="00C7530A" w:rsidRDefault="006F4071" w:rsidP="006F4071">
      <w:pPr>
        <w:numPr>
          <w:ilvl w:val="0"/>
          <w:numId w:val="2"/>
        </w:numPr>
        <w:tabs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Formularz oferty oraz załączniki wymienione wyżej należy złożyć na  załączonych drukach, wypełniając je pismem maszynowym lub drukowanym bądź na drukach sporządzonych na ich podstawie bez wprowadzania zmian w ich treści.</w:t>
      </w:r>
    </w:p>
    <w:p w:rsidR="006F4071" w:rsidRPr="00C7530A" w:rsidRDefault="006F4071" w:rsidP="006F4071">
      <w:pPr>
        <w:numPr>
          <w:ilvl w:val="0"/>
          <w:numId w:val="2"/>
        </w:numPr>
        <w:tabs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 xml:space="preserve">Oferta musi być napisana w języku polskim oraz podpisana przez osobę upoważnioną </w:t>
      </w:r>
      <w:r>
        <w:rPr>
          <w:rFonts w:ascii="Century Gothic" w:hAnsi="Century Gothic" w:cs="Arial"/>
        </w:rPr>
        <w:br/>
      </w:r>
      <w:r w:rsidRPr="00C7530A">
        <w:rPr>
          <w:rFonts w:ascii="Century Gothic" w:hAnsi="Century Gothic" w:cs="Arial"/>
        </w:rPr>
        <w:t>do reprezentowania firmy na  zewnątrz zgodnie z aktualnym wpis</w:t>
      </w:r>
      <w:r>
        <w:rPr>
          <w:rFonts w:ascii="Century Gothic" w:hAnsi="Century Gothic" w:cs="Arial"/>
        </w:rPr>
        <w:t>em do właściwego rejestru bądź p</w:t>
      </w:r>
      <w:r w:rsidRPr="00C7530A">
        <w:rPr>
          <w:rFonts w:ascii="Century Gothic" w:hAnsi="Century Gothic" w:cs="Arial"/>
        </w:rPr>
        <w:t>ełnomocnika/osobę upoważnioną.</w:t>
      </w:r>
    </w:p>
    <w:p w:rsidR="006F4071" w:rsidRPr="00C7530A" w:rsidRDefault="006F4071" w:rsidP="006F4071">
      <w:pPr>
        <w:numPr>
          <w:ilvl w:val="0"/>
          <w:numId w:val="2"/>
        </w:numPr>
        <w:tabs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Każda strona oferty, która nie wymaga opatrzenia podpisem, powinna być parafowana przez osobę upoważnioną do podpisywania oferty.</w:t>
      </w:r>
    </w:p>
    <w:p w:rsidR="006F4071" w:rsidRPr="00C7530A" w:rsidRDefault="006F4071" w:rsidP="006F4071">
      <w:pPr>
        <w:numPr>
          <w:ilvl w:val="0"/>
          <w:numId w:val="2"/>
        </w:numPr>
        <w:tabs>
          <w:tab w:val="left" w:pos="360"/>
        </w:tabs>
        <w:autoSpaceDE w:val="0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 xml:space="preserve">Dokumenty należy składać w oryginale lub kopii poświadczonej za zgodność z oryginałem przez Wykonawcę.  Zamawiający może żądać przedstawienia oryginału lub notarialnie poświadczonej kopii dokumentu wyłącznie wtedy, gdy złożona kopia dokumentu </w:t>
      </w:r>
      <w:r>
        <w:rPr>
          <w:rFonts w:ascii="Century Gothic" w:hAnsi="Century Gothic" w:cs="Arial"/>
        </w:rPr>
        <w:br/>
      </w:r>
      <w:r w:rsidRPr="00C7530A">
        <w:rPr>
          <w:rFonts w:ascii="Century Gothic" w:hAnsi="Century Gothic" w:cs="Arial"/>
        </w:rPr>
        <w:t>jest nieczytelna lub budzi wątpliwości co do jej prawdziwości.</w:t>
      </w:r>
    </w:p>
    <w:p w:rsidR="006F4071" w:rsidRPr="00C7530A" w:rsidRDefault="006F4071" w:rsidP="006F4071">
      <w:pPr>
        <w:numPr>
          <w:ilvl w:val="0"/>
          <w:numId w:val="2"/>
        </w:numPr>
        <w:tabs>
          <w:tab w:val="left" w:pos="360"/>
        </w:tabs>
        <w:autoSpaceDE w:val="0"/>
        <w:jc w:val="both"/>
        <w:rPr>
          <w:rFonts w:ascii="Century Gothic" w:hAnsi="Century Gothic" w:cs="Arial"/>
          <w:b/>
        </w:rPr>
      </w:pPr>
      <w:r w:rsidRPr="00C7530A">
        <w:rPr>
          <w:rFonts w:ascii="Century Gothic" w:hAnsi="Century Gothic" w:cs="Arial"/>
        </w:rPr>
        <w:t xml:space="preserve">W przypadku, gdy Wykonawca dołączy do oferty kopie dokumentów, </w:t>
      </w:r>
      <w:r w:rsidRPr="00C7530A">
        <w:rPr>
          <w:rFonts w:ascii="Century Gothic" w:hAnsi="Century Gothic" w:cs="Arial"/>
          <w:b/>
        </w:rPr>
        <w:t>każda kopiowana strona winna być:</w:t>
      </w:r>
    </w:p>
    <w:p w:rsidR="006F4071" w:rsidRPr="00C7530A" w:rsidRDefault="006F4071" w:rsidP="006F4071">
      <w:pPr>
        <w:numPr>
          <w:ilvl w:val="0"/>
          <w:numId w:val="6"/>
        </w:numPr>
        <w:tabs>
          <w:tab w:val="left" w:pos="737"/>
        </w:tabs>
        <w:autoSpaceDE w:val="0"/>
        <w:jc w:val="both"/>
        <w:rPr>
          <w:rFonts w:ascii="Century Gothic" w:hAnsi="Century Gothic" w:cs="Arial"/>
          <w:b/>
        </w:rPr>
      </w:pPr>
      <w:r w:rsidRPr="00C7530A">
        <w:rPr>
          <w:rFonts w:ascii="Century Gothic" w:hAnsi="Century Gothic" w:cs="Arial"/>
          <w:b/>
        </w:rPr>
        <w:t>opatrzona klau</w:t>
      </w:r>
      <w:r>
        <w:rPr>
          <w:rFonts w:ascii="Century Gothic" w:hAnsi="Century Gothic" w:cs="Arial"/>
          <w:b/>
        </w:rPr>
        <w:t>zulą „za zgodność z oryginałem”,</w:t>
      </w:r>
    </w:p>
    <w:p w:rsidR="006F4071" w:rsidRPr="00C7530A" w:rsidRDefault="006F4071" w:rsidP="006F4071">
      <w:pPr>
        <w:numPr>
          <w:ilvl w:val="0"/>
          <w:numId w:val="6"/>
        </w:numPr>
        <w:tabs>
          <w:tab w:val="left" w:pos="737"/>
        </w:tabs>
        <w:autoSpaceDE w:val="0"/>
        <w:jc w:val="both"/>
        <w:rPr>
          <w:rFonts w:ascii="Century Gothic" w:hAnsi="Century Gothic" w:cs="Arial"/>
          <w:b/>
        </w:rPr>
      </w:pPr>
      <w:r w:rsidRPr="00C7530A">
        <w:rPr>
          <w:rFonts w:ascii="Century Gothic" w:hAnsi="Century Gothic" w:cs="Arial"/>
          <w:b/>
        </w:rPr>
        <w:t xml:space="preserve">podpisana przez osobę upoważnioną do podpisywania oferty i </w:t>
      </w:r>
      <w:r>
        <w:rPr>
          <w:rFonts w:ascii="Century Gothic" w:hAnsi="Century Gothic" w:cs="Arial"/>
          <w:b/>
        </w:rPr>
        <w:t>opatrzona jej imienną pieczątką,</w:t>
      </w:r>
      <w:r w:rsidRPr="00C7530A">
        <w:rPr>
          <w:rFonts w:ascii="Century Gothic" w:hAnsi="Century Gothic" w:cs="Arial"/>
          <w:b/>
        </w:rPr>
        <w:br/>
        <w:t>(w przypadku jej braku konieczny jest czytelny podpis)</w:t>
      </w:r>
      <w:r>
        <w:rPr>
          <w:rFonts w:ascii="Century Gothic" w:hAnsi="Century Gothic" w:cs="Arial"/>
          <w:b/>
        </w:rPr>
        <w:t>.</w:t>
      </w:r>
    </w:p>
    <w:p w:rsidR="006F4071" w:rsidRPr="00C7530A" w:rsidRDefault="006F4071" w:rsidP="006F4071">
      <w:pPr>
        <w:numPr>
          <w:ilvl w:val="0"/>
          <w:numId w:val="2"/>
        </w:numPr>
        <w:tabs>
          <w:tab w:val="left" w:pos="360"/>
        </w:tabs>
        <w:autoSpaceDE w:val="0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Ofertę należy sporządzić w języku polskim. Dokumenty złożone w języku innym</w:t>
      </w:r>
      <w:r>
        <w:rPr>
          <w:rFonts w:ascii="Century Gothic" w:hAnsi="Century Gothic" w:cs="Arial"/>
        </w:rPr>
        <w:t xml:space="preserve"> niż polski należy złożyć wraz  </w:t>
      </w:r>
      <w:r w:rsidRPr="00C7530A">
        <w:rPr>
          <w:rFonts w:ascii="Century Gothic" w:hAnsi="Century Gothic" w:cs="Arial"/>
        </w:rPr>
        <w:t>z tłumaczeniem na język polski.</w:t>
      </w:r>
    </w:p>
    <w:p w:rsidR="006F4071" w:rsidRPr="00C7530A" w:rsidRDefault="006F4071" w:rsidP="006F4071">
      <w:pPr>
        <w:numPr>
          <w:ilvl w:val="0"/>
          <w:numId w:val="2"/>
        </w:numPr>
        <w:tabs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Wszystkie miejsca, w których Wykonawca dokonuje zmian (skreślenia, dopisanie itp.) muszą zostać zaparafowane.</w:t>
      </w:r>
    </w:p>
    <w:p w:rsidR="006F4071" w:rsidRPr="00C7530A" w:rsidRDefault="006F4071" w:rsidP="006F4071">
      <w:pPr>
        <w:numPr>
          <w:ilvl w:val="0"/>
          <w:numId w:val="2"/>
        </w:numPr>
        <w:tabs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 xml:space="preserve">W przypadku podpisywania oferty przez osobę, która nie została wymieniona w wypisie </w:t>
      </w:r>
      <w:r>
        <w:rPr>
          <w:rFonts w:ascii="Century Gothic" w:hAnsi="Century Gothic" w:cs="Arial"/>
        </w:rPr>
        <w:br/>
      </w:r>
      <w:r w:rsidRPr="00C7530A">
        <w:rPr>
          <w:rFonts w:ascii="Century Gothic" w:hAnsi="Century Gothic" w:cs="Arial"/>
        </w:rPr>
        <w:t xml:space="preserve">z odpowiedniego rejestru do oferty należy dołączyć pełnomocnictwo do podejmowania czynności w imieniu reprezentowanego. </w:t>
      </w:r>
    </w:p>
    <w:p w:rsidR="006F4071" w:rsidRPr="00C7530A" w:rsidRDefault="006F4071" w:rsidP="006F4071">
      <w:pPr>
        <w:numPr>
          <w:ilvl w:val="0"/>
          <w:numId w:val="2"/>
        </w:numPr>
        <w:tabs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Wykonawcy mogą złożyć ofertę wspólną (jako konsorcjum, spółka cywilna). W przypadku składania oferty wspólnej wymagane jest:</w:t>
      </w:r>
    </w:p>
    <w:p w:rsidR="006F4071" w:rsidRPr="00C7530A" w:rsidRDefault="006F4071" w:rsidP="006F4071">
      <w:pPr>
        <w:numPr>
          <w:ilvl w:val="0"/>
          <w:numId w:val="12"/>
        </w:numPr>
        <w:tabs>
          <w:tab w:val="left" w:pos="786"/>
        </w:tabs>
        <w:ind w:left="786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Ustanowienie pełnomocnika do reprezentowania ich w postępowaniu o udzielenie zamówienia albo reprezentowania w postępowaniu i zawarcia umowy w sprawie zamówienia publicznego</w:t>
      </w:r>
      <w:r>
        <w:rPr>
          <w:rFonts w:ascii="Century Gothic" w:hAnsi="Century Gothic" w:cs="Arial"/>
        </w:rPr>
        <w:t>.</w:t>
      </w:r>
      <w:r w:rsidRPr="00C7530A">
        <w:rPr>
          <w:rFonts w:ascii="Century Gothic" w:hAnsi="Century Gothic" w:cs="Arial"/>
        </w:rPr>
        <w:t xml:space="preserve"> </w:t>
      </w:r>
    </w:p>
    <w:p w:rsidR="006F4071" w:rsidRPr="00C7530A" w:rsidRDefault="006F4071" w:rsidP="006F4071">
      <w:pPr>
        <w:numPr>
          <w:ilvl w:val="0"/>
          <w:numId w:val="12"/>
        </w:numPr>
        <w:tabs>
          <w:tab w:val="left" w:pos="786"/>
        </w:tabs>
        <w:ind w:left="786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 xml:space="preserve">Oferta musi być podpisana w taki sposób, by prawnie zobowiązywała wszystkich Wykonawców występujących wspólnie; podpisy i parafy stawia na niej Wykonawca – pełnomocnik upoważniony przez wszystkich Wykonawców występujących wspólnie </w:t>
      </w:r>
      <w:r>
        <w:rPr>
          <w:rFonts w:ascii="Century Gothic" w:hAnsi="Century Gothic" w:cs="Arial"/>
        </w:rPr>
        <w:br/>
      </w:r>
      <w:r w:rsidRPr="00C7530A">
        <w:rPr>
          <w:rFonts w:ascii="Century Gothic" w:hAnsi="Century Gothic" w:cs="Arial"/>
        </w:rPr>
        <w:lastRenderedPageBreak/>
        <w:t xml:space="preserve">do reprezentowania ich w postępowaniu albo reprezentowania i zawarcia umowy </w:t>
      </w:r>
      <w:r>
        <w:rPr>
          <w:rFonts w:ascii="Century Gothic" w:hAnsi="Century Gothic" w:cs="Arial"/>
        </w:rPr>
        <w:br/>
      </w:r>
      <w:r w:rsidRPr="00C7530A">
        <w:rPr>
          <w:rFonts w:ascii="Century Gothic" w:hAnsi="Century Gothic" w:cs="Arial"/>
        </w:rPr>
        <w:t>(art. 23 ustawy PZP)</w:t>
      </w:r>
      <w:r>
        <w:rPr>
          <w:rFonts w:ascii="Century Gothic" w:hAnsi="Century Gothic" w:cs="Arial"/>
        </w:rPr>
        <w:t>.</w:t>
      </w:r>
    </w:p>
    <w:p w:rsidR="006F4071" w:rsidRPr="00C7530A" w:rsidRDefault="006F4071" w:rsidP="006F4071">
      <w:pPr>
        <w:numPr>
          <w:ilvl w:val="0"/>
          <w:numId w:val="12"/>
        </w:numPr>
        <w:tabs>
          <w:tab w:val="left" w:pos="786"/>
        </w:tabs>
        <w:ind w:left="786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Wykonawca/Pełnomocnik wspomniany wyżej dołącza do oferty pełnomocnictwo(oryginał lub kopia poświadczona notarialnie) do reprezentowania Wykonawców występujących wspólnie z podpisami upoważnionych przedstawicieli.</w:t>
      </w:r>
    </w:p>
    <w:p w:rsidR="006F4071" w:rsidRPr="00C7530A" w:rsidRDefault="006F4071" w:rsidP="006F4071">
      <w:pPr>
        <w:numPr>
          <w:ilvl w:val="0"/>
          <w:numId w:val="12"/>
        </w:numPr>
        <w:tabs>
          <w:tab w:val="left" w:pos="786"/>
        </w:tabs>
        <w:ind w:left="786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Treść pełnomocnictwa powinna dokładnie określać m. in.:</w:t>
      </w:r>
    </w:p>
    <w:p w:rsidR="006F4071" w:rsidRPr="00C7530A" w:rsidRDefault="006F4071" w:rsidP="006F4071">
      <w:pPr>
        <w:numPr>
          <w:ilvl w:val="1"/>
          <w:numId w:val="12"/>
        </w:numPr>
        <w:tabs>
          <w:tab w:val="left" w:pos="1363"/>
          <w:tab w:val="left" w:pos="1418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w przypadku konsorcjum – określenie postępowania, którego dotyczy, oznaczenie Wykonawców ubiegających się o udzielenie zamówienia, wskazanie Wykonawcy/Pełnomocnika i zakres pełnomocnictwa (dokument winien być podpisany przez upoważnionych przedstawicieli poszczególnych Wykonawców),</w:t>
      </w:r>
    </w:p>
    <w:p w:rsidR="006F4071" w:rsidRPr="00C7530A" w:rsidRDefault="006F4071" w:rsidP="006F4071">
      <w:pPr>
        <w:numPr>
          <w:ilvl w:val="1"/>
          <w:numId w:val="12"/>
        </w:numPr>
        <w:tabs>
          <w:tab w:val="left" w:pos="1363"/>
          <w:tab w:val="left" w:pos="1418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w przypadku spółki cywilnej – określenie postępowania, którego dotyczy, wskazanie pełnomocnika, zakres pełnomocnictwa (dokument winien być podpisany przez wszystkich wspólników s. c.)</w:t>
      </w:r>
      <w:r>
        <w:rPr>
          <w:rFonts w:ascii="Century Gothic" w:hAnsi="Century Gothic" w:cs="Arial"/>
        </w:rPr>
        <w:t>.</w:t>
      </w:r>
    </w:p>
    <w:p w:rsidR="006F4071" w:rsidRPr="00C7530A" w:rsidRDefault="006F4071" w:rsidP="006F4071">
      <w:pPr>
        <w:numPr>
          <w:ilvl w:val="0"/>
          <w:numId w:val="12"/>
        </w:numPr>
        <w:tabs>
          <w:tab w:val="left" w:pos="786"/>
        </w:tabs>
        <w:ind w:left="786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Wszelka korespondencja będzie prowadzona wyłącznie z Pełnomocnikiem.</w:t>
      </w:r>
    </w:p>
    <w:p w:rsidR="006F4071" w:rsidRPr="00C7530A" w:rsidRDefault="006F4071" w:rsidP="006F4071">
      <w:pPr>
        <w:numPr>
          <w:ilvl w:val="0"/>
          <w:numId w:val="12"/>
        </w:numPr>
        <w:tabs>
          <w:tab w:val="left" w:pos="786"/>
        </w:tabs>
        <w:ind w:left="786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W przypadku konsorcjum załączniki nr 3 składa się oddzielnie dla każdego z członków konsorcjum</w:t>
      </w:r>
    </w:p>
    <w:p w:rsidR="006F4071" w:rsidRPr="00C7530A" w:rsidRDefault="006F4071" w:rsidP="006F4071">
      <w:pPr>
        <w:numPr>
          <w:ilvl w:val="0"/>
          <w:numId w:val="2"/>
        </w:numPr>
        <w:tabs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Pełnomocnictwo do podpisywania oferty powinno być złożone w formie oryginału lub kopii poświadczonej notarialnie.</w:t>
      </w:r>
    </w:p>
    <w:p w:rsidR="006F4071" w:rsidRPr="00C7530A" w:rsidRDefault="006F4071" w:rsidP="006F4071">
      <w:pPr>
        <w:numPr>
          <w:ilvl w:val="0"/>
          <w:numId w:val="2"/>
        </w:numPr>
        <w:tabs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  <w:b/>
        </w:rPr>
        <w:t>Informacje stanowiące TAJEMNICĘ PRZEDSIĘBIORSTWA</w:t>
      </w:r>
      <w:r w:rsidRPr="00C7530A">
        <w:rPr>
          <w:rFonts w:ascii="Century Gothic" w:hAnsi="Century Gothic" w:cs="Arial"/>
        </w:rPr>
        <w:t xml:space="preserve"> Wykonawcy powinny zostać przekazane w taki sposób, by Zamawiający mógł z łatwością określić zakres informacji objętych tajemnicą. Brak stosownego zastrzeżenia będzie traktowany jako jednoznaczny ze zgodą na włączenie c</w:t>
      </w:r>
      <w:r>
        <w:rPr>
          <w:rFonts w:ascii="Century Gothic" w:hAnsi="Century Gothic" w:cs="Arial"/>
        </w:rPr>
        <w:t xml:space="preserve">ałości przekazanych dokumentów </w:t>
      </w:r>
      <w:r w:rsidRPr="00C7530A">
        <w:rPr>
          <w:rFonts w:ascii="Century Gothic" w:hAnsi="Century Gothic" w:cs="Arial"/>
        </w:rPr>
        <w:t xml:space="preserve">i danych do dokumentacji postępowania oraz </w:t>
      </w:r>
      <w:r>
        <w:rPr>
          <w:rFonts w:ascii="Century Gothic" w:hAnsi="Century Gothic" w:cs="Arial"/>
        </w:rPr>
        <w:br/>
      </w:r>
      <w:r w:rsidRPr="00C7530A">
        <w:rPr>
          <w:rFonts w:ascii="Century Gothic" w:hAnsi="Century Gothic" w:cs="Arial"/>
        </w:rPr>
        <w:t>ich ujawnienie na zasadach określonych w Ustawie.</w:t>
      </w:r>
    </w:p>
    <w:p w:rsidR="006F4071" w:rsidRPr="00C7530A" w:rsidRDefault="006F4071" w:rsidP="006F4071">
      <w:pPr>
        <w:numPr>
          <w:ilvl w:val="0"/>
          <w:numId w:val="2"/>
        </w:numPr>
        <w:tabs>
          <w:tab w:val="left" w:pos="360"/>
        </w:tabs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 Dopuszcza się składania</w:t>
      </w:r>
      <w:r w:rsidRPr="00C7530A">
        <w:rPr>
          <w:rFonts w:ascii="Century Gothic" w:hAnsi="Century Gothic" w:cs="Arial"/>
          <w:b/>
        </w:rPr>
        <w:t xml:space="preserve"> ofert częściowych</w:t>
      </w:r>
      <w:r>
        <w:rPr>
          <w:rFonts w:ascii="Century Gothic" w:hAnsi="Century Gothic" w:cs="Arial"/>
          <w:b/>
        </w:rPr>
        <w:t>.</w:t>
      </w:r>
      <w:r w:rsidRPr="00C7530A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Z</w:t>
      </w:r>
      <w:r w:rsidRPr="00C7530A">
        <w:rPr>
          <w:rFonts w:ascii="Century Gothic" w:hAnsi="Century Gothic" w:cs="Arial"/>
        </w:rPr>
        <w:t>godnie ze Specyfikacją</w:t>
      </w:r>
      <w:r>
        <w:rPr>
          <w:rFonts w:ascii="Century Gothic" w:hAnsi="Century Gothic" w:cs="Arial"/>
        </w:rPr>
        <w:t xml:space="preserve"> Istotnych Warunków Zamówienia </w:t>
      </w:r>
      <w:r w:rsidRPr="00C7530A">
        <w:rPr>
          <w:rFonts w:ascii="Century Gothic" w:hAnsi="Century Gothic" w:cs="Arial"/>
        </w:rPr>
        <w:t xml:space="preserve">rozpatrywane będą tylko kompletne formularze cenowe. </w:t>
      </w:r>
      <w:r w:rsidRPr="00C7530A">
        <w:rPr>
          <w:rFonts w:ascii="Century Gothic" w:hAnsi="Century Gothic" w:cs="Arial"/>
          <w:b/>
        </w:rPr>
        <w:t>Brak oferty cenowej nawet w jednej pozycji  spowoduje odrzucenie oferty.</w:t>
      </w:r>
    </w:p>
    <w:p w:rsidR="006F4071" w:rsidRPr="00C7530A" w:rsidRDefault="006F4071" w:rsidP="006F4071">
      <w:pPr>
        <w:numPr>
          <w:ilvl w:val="0"/>
          <w:numId w:val="2"/>
        </w:numPr>
        <w:tabs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Wykonawca może powierzyć wykonanie zamówienia podwykonawcom. Zamawiający żąda wskazania przez Wykonawcę w ofercie części zamówienia, której wykonanie Wykonawca powierzy podwykonawcom.</w:t>
      </w:r>
    </w:p>
    <w:p w:rsidR="006F4071" w:rsidRPr="00C7530A" w:rsidRDefault="006F4071" w:rsidP="006F4071">
      <w:pPr>
        <w:numPr>
          <w:ilvl w:val="0"/>
          <w:numId w:val="2"/>
        </w:numPr>
        <w:tabs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Ofertę oraz wszystkie dokumenty należy spiąć, zapakować w kopertę, opatrzyć danymi:</w:t>
      </w:r>
    </w:p>
    <w:p w:rsidR="006F4071" w:rsidRPr="00C7530A" w:rsidRDefault="006F4071" w:rsidP="006F4071">
      <w:pPr>
        <w:jc w:val="both"/>
        <w:rPr>
          <w:rFonts w:ascii="Century Gothic" w:hAnsi="Century Gothic" w:cs="Arial"/>
        </w:rPr>
      </w:pPr>
    </w:p>
    <w:p w:rsidR="006F4071" w:rsidRPr="00C7530A" w:rsidRDefault="006F4071" w:rsidP="006F4071">
      <w:pPr>
        <w:jc w:val="center"/>
        <w:rPr>
          <w:rFonts w:ascii="Century Gothic" w:hAnsi="Century Gothic" w:cs="Arial"/>
          <w:b/>
          <w:color w:val="000000"/>
        </w:rPr>
      </w:pPr>
      <w:r w:rsidRPr="00C7530A">
        <w:rPr>
          <w:rFonts w:ascii="Century Gothic" w:hAnsi="Century Gothic" w:cs="Arial"/>
          <w:b/>
          <w:color w:val="000000"/>
        </w:rPr>
        <w:t xml:space="preserve">PRZEDSZKOLE Nr </w:t>
      </w:r>
      <w:r>
        <w:rPr>
          <w:rFonts w:ascii="Century Gothic" w:hAnsi="Century Gothic" w:cs="Arial"/>
          <w:b/>
          <w:color w:val="000000"/>
        </w:rPr>
        <w:t xml:space="preserve"> </w:t>
      </w:r>
      <w:r w:rsidR="00054A0F">
        <w:rPr>
          <w:rFonts w:ascii="Century Gothic" w:hAnsi="Century Gothic" w:cs="Arial"/>
          <w:b/>
          <w:color w:val="000000"/>
        </w:rPr>
        <w:t>9</w:t>
      </w:r>
      <w:r>
        <w:rPr>
          <w:rFonts w:ascii="Century Gothic" w:hAnsi="Century Gothic" w:cs="Arial"/>
          <w:b/>
          <w:color w:val="000000"/>
        </w:rPr>
        <w:br/>
      </w:r>
      <w:r w:rsidRPr="00C7530A">
        <w:rPr>
          <w:rFonts w:ascii="Century Gothic" w:hAnsi="Century Gothic" w:cs="Arial"/>
          <w:b/>
          <w:color w:val="000000"/>
        </w:rPr>
        <w:t>00-</w:t>
      </w:r>
      <w:r w:rsidR="00054A0F">
        <w:rPr>
          <w:rFonts w:ascii="Century Gothic" w:hAnsi="Century Gothic" w:cs="Arial"/>
          <w:b/>
          <w:color w:val="000000"/>
        </w:rPr>
        <w:t>162</w:t>
      </w:r>
      <w:r w:rsidRPr="00C7530A">
        <w:rPr>
          <w:rFonts w:ascii="Century Gothic" w:hAnsi="Century Gothic" w:cs="Arial"/>
          <w:b/>
          <w:color w:val="000000"/>
        </w:rPr>
        <w:t xml:space="preserve"> WARSZAWA, UL. </w:t>
      </w:r>
      <w:r w:rsidR="00054A0F">
        <w:rPr>
          <w:rFonts w:ascii="Century Gothic" w:hAnsi="Century Gothic" w:cs="Arial"/>
          <w:b/>
          <w:color w:val="000000"/>
        </w:rPr>
        <w:t>Dzielna 5 A</w:t>
      </w:r>
    </w:p>
    <w:p w:rsidR="006F4071" w:rsidRPr="00C7530A" w:rsidRDefault="006F4071" w:rsidP="006F4071">
      <w:pPr>
        <w:jc w:val="center"/>
        <w:rPr>
          <w:rFonts w:ascii="Century Gothic" w:hAnsi="Century Gothic" w:cs="Arial"/>
          <w:color w:val="000000"/>
        </w:rPr>
      </w:pPr>
      <w:r w:rsidRPr="00C7530A">
        <w:rPr>
          <w:rFonts w:ascii="Century Gothic" w:hAnsi="Century Gothic" w:cs="Arial"/>
          <w:color w:val="000000"/>
        </w:rPr>
        <w:t xml:space="preserve">Przetarg  w trybie przetargu nieograniczonego na dostawę </w:t>
      </w:r>
    </w:p>
    <w:p w:rsidR="006F4071" w:rsidRPr="00C7530A" w:rsidRDefault="006F4071" w:rsidP="006F4071">
      <w:pPr>
        <w:jc w:val="center"/>
        <w:rPr>
          <w:rFonts w:ascii="Century Gothic" w:hAnsi="Century Gothic" w:cs="Arial"/>
          <w:color w:val="000000"/>
        </w:rPr>
      </w:pPr>
      <w:r w:rsidRPr="00C7530A">
        <w:rPr>
          <w:rFonts w:ascii="Century Gothic" w:hAnsi="Century Gothic" w:cs="Arial"/>
          <w:color w:val="000000"/>
        </w:rPr>
        <w:t>artykułów spożywczych</w:t>
      </w:r>
      <w:r>
        <w:rPr>
          <w:rFonts w:ascii="Century Gothic" w:hAnsi="Century Gothic" w:cs="Arial"/>
          <w:color w:val="000000"/>
        </w:rPr>
        <w:t xml:space="preserve"> z podziałem na pakiety</w:t>
      </w:r>
    </w:p>
    <w:p w:rsidR="006F4071" w:rsidRPr="00C7530A" w:rsidRDefault="006F4071" w:rsidP="006F4071">
      <w:pPr>
        <w:jc w:val="center"/>
        <w:rPr>
          <w:rFonts w:ascii="Century Gothic" w:hAnsi="Century Gothic" w:cs="Arial"/>
        </w:rPr>
      </w:pPr>
      <w:r w:rsidRPr="00FC71D8">
        <w:rPr>
          <w:rFonts w:ascii="Century Gothic" w:hAnsi="Century Gothic" w:cs="Arial"/>
          <w:color w:val="000000"/>
        </w:rPr>
        <w:t>Nie otwierać przed</w:t>
      </w:r>
      <w:r w:rsidRPr="00FC71D8">
        <w:rPr>
          <w:rFonts w:ascii="Century Gothic" w:hAnsi="Century Gothic" w:cs="Arial"/>
        </w:rPr>
        <w:t xml:space="preserve">: </w:t>
      </w:r>
      <w:r w:rsidR="00DF006C">
        <w:rPr>
          <w:rFonts w:ascii="Century Gothic" w:hAnsi="Century Gothic" w:cs="Arial"/>
        </w:rPr>
        <w:t>5</w:t>
      </w:r>
      <w:r>
        <w:rPr>
          <w:rFonts w:ascii="Century Gothic" w:hAnsi="Century Gothic" w:cs="Arial"/>
        </w:rPr>
        <w:t>.12.</w:t>
      </w:r>
      <w:r w:rsidRPr="00FC71D8">
        <w:rPr>
          <w:rFonts w:ascii="Century Gothic" w:hAnsi="Century Gothic" w:cs="Arial"/>
        </w:rPr>
        <w:t>201</w:t>
      </w:r>
      <w:r>
        <w:rPr>
          <w:rFonts w:ascii="Century Gothic" w:hAnsi="Century Gothic" w:cs="Arial"/>
        </w:rPr>
        <w:t>6</w:t>
      </w:r>
      <w:r w:rsidRPr="00FC71D8">
        <w:rPr>
          <w:rFonts w:ascii="Century Gothic" w:hAnsi="Century Gothic" w:cs="Arial"/>
        </w:rPr>
        <w:t xml:space="preserve"> r.</w:t>
      </w:r>
      <w:r>
        <w:rPr>
          <w:rFonts w:ascii="Century Gothic" w:hAnsi="Century Gothic" w:cs="Arial"/>
        </w:rPr>
        <w:t xml:space="preserve"> godz. 10:30</w:t>
      </w:r>
    </w:p>
    <w:p w:rsidR="006F4071" w:rsidRPr="00C7530A" w:rsidRDefault="006F4071" w:rsidP="006F4071">
      <w:pPr>
        <w:jc w:val="center"/>
        <w:rPr>
          <w:rFonts w:ascii="Century Gothic" w:hAnsi="Century Gothic" w:cs="Arial"/>
        </w:rPr>
      </w:pPr>
    </w:p>
    <w:p w:rsidR="006F4071" w:rsidRPr="00C7530A" w:rsidRDefault="006F4071" w:rsidP="006F4071">
      <w:pPr>
        <w:ind w:left="426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Koperta z dokumentacją przetargową musi być obita pieczęcią Wykonawcy lub oznaczona nazwą i adresem Wykonawcy w celu odesłania oferty bez jej otwierania w przypadku wpływu dokumentacji po terminie składania ofert.</w:t>
      </w:r>
    </w:p>
    <w:p w:rsidR="006F4071" w:rsidRPr="00C7530A" w:rsidRDefault="006F4071" w:rsidP="006F4071">
      <w:pPr>
        <w:numPr>
          <w:ilvl w:val="0"/>
          <w:numId w:val="2"/>
        </w:numPr>
        <w:tabs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Koperta z dokumentacją ofertową może być dostarczona zamawiającemu: drogą pocztową listem poleconym przez  doręczyciela, przez Wykonawcę zachowując pisemną formę potwierdzenia odbioru. Dostawa dokumentacji przetargowej następuje na koszt i ryzyko Wykonawcy. Zamawiający odnotuje stan przesyłki w momencie jej  odbioru i w przypadku oznak uszkodzenia powiadomi natychmiast Wykonawcę.</w:t>
      </w:r>
    </w:p>
    <w:p w:rsidR="006F4071" w:rsidRDefault="006F4071" w:rsidP="006F4071">
      <w:pPr>
        <w:pStyle w:val="Nagwek9"/>
        <w:tabs>
          <w:tab w:val="left" w:pos="720"/>
        </w:tabs>
        <w:ind w:left="360"/>
        <w:rPr>
          <w:rFonts w:ascii="Century Gothic" w:hAnsi="Century Gothic" w:cs="Arial"/>
          <w:i/>
          <w:sz w:val="20"/>
        </w:rPr>
      </w:pPr>
    </w:p>
    <w:p w:rsidR="006F4071" w:rsidRDefault="006F4071" w:rsidP="006F4071"/>
    <w:p w:rsidR="006F4071" w:rsidRDefault="006F4071" w:rsidP="006F4071">
      <w:pPr>
        <w:pStyle w:val="Nagwek9"/>
        <w:tabs>
          <w:tab w:val="left" w:pos="720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br/>
      </w:r>
    </w:p>
    <w:p w:rsidR="006F4071" w:rsidRDefault="006F4071" w:rsidP="006F4071">
      <w:pPr>
        <w:pStyle w:val="Nagwek9"/>
        <w:tabs>
          <w:tab w:val="left" w:pos="720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Sposób obliczenia ceny:</w:t>
      </w:r>
    </w:p>
    <w:p w:rsidR="006F4071" w:rsidRPr="00460F17" w:rsidRDefault="006F4071" w:rsidP="006F4071"/>
    <w:p w:rsidR="006F4071" w:rsidRDefault="006F4071" w:rsidP="006F4071">
      <w:pPr>
        <w:pStyle w:val="Nagwek7"/>
        <w:numPr>
          <w:ilvl w:val="0"/>
          <w:numId w:val="17"/>
        </w:numPr>
        <w:tabs>
          <w:tab w:val="left" w:pos="360"/>
        </w:tabs>
        <w:rPr>
          <w:rFonts w:ascii="Century Gothic" w:hAnsi="Century Gothic" w:cs="Arial"/>
          <w:b w:val="0"/>
          <w:sz w:val="20"/>
        </w:rPr>
      </w:pPr>
      <w:r w:rsidRPr="00C7530A">
        <w:rPr>
          <w:rFonts w:ascii="Century Gothic" w:hAnsi="Century Gothic" w:cs="Arial"/>
          <w:b w:val="0"/>
          <w:sz w:val="20"/>
        </w:rPr>
        <w:t xml:space="preserve">Cenę za wykonanie przedmiotu zamówienia należy obliczyć zgodnie z wymogami podanymi </w:t>
      </w:r>
      <w:r>
        <w:rPr>
          <w:rFonts w:ascii="Century Gothic" w:hAnsi="Century Gothic" w:cs="Arial"/>
          <w:b w:val="0"/>
          <w:sz w:val="20"/>
        </w:rPr>
        <w:br/>
      </w:r>
      <w:r w:rsidRPr="00C7530A">
        <w:rPr>
          <w:rFonts w:ascii="Century Gothic" w:hAnsi="Century Gothic" w:cs="Arial"/>
          <w:b w:val="0"/>
          <w:sz w:val="20"/>
        </w:rPr>
        <w:t>w tabeli</w:t>
      </w:r>
      <w:r>
        <w:rPr>
          <w:rFonts w:ascii="Century Gothic" w:hAnsi="Century Gothic" w:cs="Arial"/>
          <w:b w:val="0"/>
          <w:sz w:val="20"/>
        </w:rPr>
        <w:t xml:space="preserve"> </w:t>
      </w:r>
      <w:r w:rsidRPr="00C7530A">
        <w:rPr>
          <w:rFonts w:ascii="Century Gothic" w:hAnsi="Century Gothic" w:cs="Arial"/>
          <w:b w:val="0"/>
          <w:sz w:val="20"/>
        </w:rPr>
        <w:t>- załączniku nr 1 – ofercie cenowej</w:t>
      </w:r>
    </w:p>
    <w:p w:rsidR="006F4071" w:rsidRPr="00460F17" w:rsidRDefault="006F4071" w:rsidP="006F4071"/>
    <w:p w:rsidR="006F4071" w:rsidRPr="00C7530A" w:rsidRDefault="006F4071" w:rsidP="006F4071">
      <w:pPr>
        <w:pStyle w:val="Nagwek7"/>
        <w:numPr>
          <w:ilvl w:val="0"/>
          <w:numId w:val="17"/>
        </w:numPr>
        <w:tabs>
          <w:tab w:val="left" w:pos="360"/>
        </w:tabs>
        <w:rPr>
          <w:rFonts w:ascii="Century Gothic" w:hAnsi="Century Gothic" w:cs="Arial"/>
          <w:sz w:val="20"/>
        </w:rPr>
      </w:pPr>
      <w:r w:rsidRPr="00C7530A">
        <w:rPr>
          <w:rFonts w:ascii="Century Gothic" w:hAnsi="Century Gothic" w:cs="Arial"/>
          <w:sz w:val="20"/>
        </w:rPr>
        <w:t>Cena oferty powinna zawierać:</w:t>
      </w:r>
    </w:p>
    <w:p w:rsidR="006F4071" w:rsidRDefault="006F4071" w:rsidP="006F4071">
      <w:pPr>
        <w:numPr>
          <w:ilvl w:val="0"/>
          <w:numId w:val="26"/>
        </w:numPr>
        <w:tabs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wartość netto zawierającą koszty transportu i ubezpieczenia</w:t>
      </w:r>
      <w:r>
        <w:rPr>
          <w:rFonts w:ascii="Century Gothic" w:hAnsi="Century Gothic" w:cs="Arial"/>
        </w:rPr>
        <w:t>,</w:t>
      </w:r>
    </w:p>
    <w:p w:rsidR="006F4071" w:rsidRDefault="006F4071" w:rsidP="006F4071">
      <w:pPr>
        <w:numPr>
          <w:ilvl w:val="0"/>
          <w:numId w:val="26"/>
        </w:numPr>
        <w:tabs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wartość podatku VAT i inne,</w:t>
      </w:r>
    </w:p>
    <w:p w:rsidR="006F4071" w:rsidRPr="00C7530A" w:rsidRDefault="006F4071" w:rsidP="006F4071">
      <w:pPr>
        <w:numPr>
          <w:ilvl w:val="0"/>
          <w:numId w:val="26"/>
        </w:numPr>
        <w:tabs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cena winna być wyrażona w polskich złotych (cena netto i brutto).</w:t>
      </w:r>
    </w:p>
    <w:p w:rsidR="006F4071" w:rsidRPr="00C7530A" w:rsidRDefault="006F4071" w:rsidP="006F4071">
      <w:pPr>
        <w:ind w:left="426"/>
        <w:jc w:val="both"/>
        <w:rPr>
          <w:rFonts w:ascii="Century Gothic" w:hAnsi="Century Gothic" w:cs="Arial"/>
        </w:rPr>
      </w:pPr>
    </w:p>
    <w:p w:rsidR="006F4071" w:rsidRPr="00C7530A" w:rsidRDefault="006F4071" w:rsidP="006F4071">
      <w:pPr>
        <w:tabs>
          <w:tab w:val="left" w:pos="720"/>
        </w:tabs>
        <w:rPr>
          <w:rFonts w:ascii="Century Gothic" w:hAnsi="Century Gothic" w:cs="Arial"/>
          <w:b/>
        </w:rPr>
      </w:pPr>
      <w:r w:rsidRPr="00C7530A">
        <w:rPr>
          <w:rFonts w:ascii="Century Gothic" w:hAnsi="Century Gothic" w:cs="Arial"/>
          <w:b/>
        </w:rPr>
        <w:lastRenderedPageBreak/>
        <w:t>Osoby uprawnione do kontaktów z Wykonawcami.</w:t>
      </w:r>
    </w:p>
    <w:p w:rsidR="006F4071" w:rsidRPr="00C7530A" w:rsidRDefault="006F4071" w:rsidP="006F4071">
      <w:pPr>
        <w:jc w:val="both"/>
        <w:rPr>
          <w:rFonts w:ascii="Century Gothic" w:hAnsi="Century Gothic" w:cs="Arial"/>
          <w:color w:val="000000"/>
        </w:rPr>
      </w:pPr>
    </w:p>
    <w:p w:rsidR="006F4071" w:rsidRPr="00C7530A" w:rsidRDefault="006F4071" w:rsidP="006F4071">
      <w:pPr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  <w:color w:val="000000"/>
        </w:rPr>
        <w:t xml:space="preserve">W sprawach  merytorycznych i </w:t>
      </w:r>
      <w:r w:rsidRPr="00C7530A">
        <w:rPr>
          <w:rFonts w:ascii="Century Gothic" w:hAnsi="Century Gothic" w:cs="Arial"/>
        </w:rPr>
        <w:t>proceduralnych</w:t>
      </w:r>
      <w:r w:rsidRPr="00C7530A">
        <w:rPr>
          <w:rFonts w:ascii="Century Gothic" w:hAnsi="Century Gothic" w:cs="Arial"/>
          <w:color w:val="000000"/>
        </w:rPr>
        <w:t>:</w:t>
      </w:r>
    </w:p>
    <w:p w:rsidR="006F4071" w:rsidRPr="00C7530A" w:rsidRDefault="006F4071" w:rsidP="006F4071">
      <w:pPr>
        <w:ind w:left="142"/>
        <w:jc w:val="both"/>
        <w:rPr>
          <w:rFonts w:ascii="Century Gothic" w:hAnsi="Century Gothic" w:cs="Arial"/>
          <w:i/>
        </w:rPr>
      </w:pPr>
      <w:r w:rsidRPr="00172648">
        <w:rPr>
          <w:rFonts w:ascii="Century Gothic" w:hAnsi="Century Gothic" w:cs="Arial"/>
          <w:color w:val="000000"/>
        </w:rPr>
        <w:t xml:space="preserve">– </w:t>
      </w:r>
      <w:r w:rsidR="00054A0F">
        <w:rPr>
          <w:rFonts w:ascii="Century Gothic" w:hAnsi="Century Gothic" w:cs="Arial"/>
          <w:color w:val="000000"/>
        </w:rPr>
        <w:t xml:space="preserve">Dorota Karpińska </w:t>
      </w:r>
      <w:r w:rsidRPr="00172648">
        <w:rPr>
          <w:rFonts w:ascii="Century Gothic" w:hAnsi="Century Gothic" w:cs="Arial"/>
          <w:color w:val="000000"/>
        </w:rPr>
        <w:t xml:space="preserve"> </w:t>
      </w:r>
      <w:r w:rsidRPr="00172648">
        <w:rPr>
          <w:rFonts w:ascii="Century Gothic" w:hAnsi="Century Gothic" w:cs="Arial"/>
        </w:rPr>
        <w:t xml:space="preserve"> </w:t>
      </w:r>
      <w:r w:rsidRPr="00172648">
        <w:rPr>
          <w:rFonts w:ascii="Century Gothic" w:hAnsi="Century Gothic" w:cs="Arial"/>
          <w:i/>
        </w:rPr>
        <w:t>tel. 22</w:t>
      </w:r>
      <w:r w:rsidR="00054A0F">
        <w:rPr>
          <w:rFonts w:ascii="Century Gothic" w:hAnsi="Century Gothic" w:cs="Arial"/>
          <w:i/>
        </w:rPr>
        <w:t> 831 04 05</w:t>
      </w:r>
    </w:p>
    <w:p w:rsidR="006F4071" w:rsidRPr="00C7530A" w:rsidRDefault="006F4071" w:rsidP="006F4071">
      <w:pPr>
        <w:ind w:left="142"/>
        <w:jc w:val="both"/>
        <w:rPr>
          <w:rFonts w:ascii="Century Gothic" w:hAnsi="Century Gothic" w:cs="Arial"/>
          <w:i/>
        </w:rPr>
      </w:pPr>
    </w:p>
    <w:p w:rsidR="006F4071" w:rsidRPr="00C7530A" w:rsidRDefault="006F4071" w:rsidP="006F4071">
      <w:pPr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 xml:space="preserve">Porozumiewanie się Wykonawców z uprawnionymi pracownikami odbywać się może tylko </w:t>
      </w:r>
      <w:r>
        <w:rPr>
          <w:rFonts w:ascii="Century Gothic" w:hAnsi="Century Gothic" w:cs="Arial"/>
        </w:rPr>
        <w:br/>
      </w:r>
      <w:r w:rsidRPr="00C7530A">
        <w:rPr>
          <w:rFonts w:ascii="Century Gothic" w:hAnsi="Century Gothic" w:cs="Arial"/>
        </w:rPr>
        <w:t>w godzinach pracy siedziby Zamawiającego.</w:t>
      </w:r>
    </w:p>
    <w:p w:rsidR="006F4071" w:rsidRPr="00C7530A" w:rsidRDefault="006F4071" w:rsidP="006F4071">
      <w:pPr>
        <w:jc w:val="both"/>
        <w:rPr>
          <w:rFonts w:ascii="Century Gothic" w:hAnsi="Century Gothic" w:cs="Arial"/>
        </w:rPr>
      </w:pPr>
    </w:p>
    <w:p w:rsidR="006F4071" w:rsidRPr="00C7530A" w:rsidRDefault="006F4071" w:rsidP="006F4071">
      <w:pPr>
        <w:tabs>
          <w:tab w:val="left" w:pos="720"/>
        </w:tabs>
        <w:jc w:val="both"/>
        <w:rPr>
          <w:rFonts w:ascii="Century Gothic" w:hAnsi="Century Gothic" w:cs="Arial"/>
          <w:b/>
        </w:rPr>
      </w:pPr>
      <w:r w:rsidRPr="00C7530A">
        <w:rPr>
          <w:rFonts w:ascii="Century Gothic" w:hAnsi="Century Gothic" w:cs="Arial"/>
          <w:b/>
        </w:rPr>
        <w:t xml:space="preserve">Sposób porozumiewania się z Wykonawcami </w:t>
      </w:r>
    </w:p>
    <w:p w:rsidR="006F4071" w:rsidRPr="00C7530A" w:rsidRDefault="006F4071" w:rsidP="006F4071">
      <w:pPr>
        <w:numPr>
          <w:ilvl w:val="0"/>
          <w:numId w:val="27"/>
        </w:numPr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Niniejsze postępowanie jest prowadzone w języku polskim.</w:t>
      </w:r>
    </w:p>
    <w:p w:rsidR="006F4071" w:rsidRPr="00C7530A" w:rsidRDefault="006F4071" w:rsidP="006F4071">
      <w:pPr>
        <w:numPr>
          <w:ilvl w:val="0"/>
          <w:numId w:val="27"/>
        </w:numPr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Wszelkiego rodzaju oświadczenia, wnioski, zawiadomienia, informacje itp. (dalej zbiorczo „korespondencja”) Zamawiający i Wykonawcy przekazują:</w:t>
      </w:r>
    </w:p>
    <w:p w:rsidR="006F4071" w:rsidRDefault="006F4071" w:rsidP="006F4071">
      <w:pPr>
        <w:ind w:firstLine="3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a) </w:t>
      </w:r>
      <w:r w:rsidRPr="00C7530A">
        <w:rPr>
          <w:rFonts w:ascii="Century Gothic" w:hAnsi="Century Gothic" w:cs="Arial"/>
        </w:rPr>
        <w:t xml:space="preserve">pisemnie na adres Zamawiającego: </w:t>
      </w:r>
    </w:p>
    <w:p w:rsidR="006F4071" w:rsidRPr="00C7530A" w:rsidRDefault="006F4071" w:rsidP="006F4071">
      <w:pPr>
        <w:ind w:left="1080"/>
        <w:rPr>
          <w:rFonts w:ascii="Century Gothic" w:hAnsi="Century Gothic" w:cs="Arial"/>
        </w:rPr>
      </w:pPr>
    </w:p>
    <w:p w:rsidR="006F4071" w:rsidRPr="00C7530A" w:rsidRDefault="006F4071" w:rsidP="006F4071">
      <w:pPr>
        <w:jc w:val="center"/>
        <w:rPr>
          <w:rFonts w:ascii="Century Gothic" w:hAnsi="Century Gothic" w:cs="Arial"/>
          <w:b/>
          <w:color w:val="000000"/>
        </w:rPr>
      </w:pPr>
      <w:r w:rsidRPr="00C7530A">
        <w:rPr>
          <w:rFonts w:ascii="Century Gothic" w:hAnsi="Century Gothic" w:cs="Arial"/>
          <w:b/>
          <w:color w:val="000000"/>
        </w:rPr>
        <w:t xml:space="preserve">PRZEDSZKOLE Nr </w:t>
      </w:r>
      <w:r w:rsidR="00054A0F">
        <w:rPr>
          <w:rFonts w:ascii="Century Gothic" w:hAnsi="Century Gothic" w:cs="Arial"/>
          <w:b/>
          <w:color w:val="000000"/>
        </w:rPr>
        <w:t>9</w:t>
      </w:r>
      <w:r>
        <w:rPr>
          <w:rFonts w:ascii="Century Gothic" w:hAnsi="Century Gothic" w:cs="Arial"/>
          <w:b/>
          <w:color w:val="000000"/>
        </w:rPr>
        <w:br/>
      </w:r>
      <w:r w:rsidRPr="00C7530A">
        <w:rPr>
          <w:rFonts w:ascii="Century Gothic" w:hAnsi="Century Gothic" w:cs="Arial"/>
          <w:b/>
          <w:color w:val="000000"/>
        </w:rPr>
        <w:t>00-</w:t>
      </w:r>
      <w:r w:rsidR="00054A0F">
        <w:rPr>
          <w:rFonts w:ascii="Century Gothic" w:hAnsi="Century Gothic" w:cs="Arial"/>
          <w:b/>
          <w:color w:val="000000"/>
        </w:rPr>
        <w:t xml:space="preserve">162 </w:t>
      </w:r>
      <w:r w:rsidRPr="00C7530A">
        <w:rPr>
          <w:rFonts w:ascii="Century Gothic" w:hAnsi="Century Gothic" w:cs="Arial"/>
          <w:b/>
          <w:color w:val="000000"/>
        </w:rPr>
        <w:t xml:space="preserve">WARSZAWA, UL. </w:t>
      </w:r>
      <w:r w:rsidR="00054A0F">
        <w:rPr>
          <w:rFonts w:ascii="Century Gothic" w:hAnsi="Century Gothic" w:cs="Arial"/>
          <w:b/>
          <w:color w:val="000000"/>
        </w:rPr>
        <w:t>Dzielna 5 A</w:t>
      </w:r>
    </w:p>
    <w:p w:rsidR="006F4071" w:rsidRPr="00C7530A" w:rsidRDefault="006F4071" w:rsidP="006F4071">
      <w:pPr>
        <w:tabs>
          <w:tab w:val="left" w:pos="1069"/>
          <w:tab w:val="left" w:pos="1134"/>
          <w:tab w:val="left" w:pos="1276"/>
        </w:tabs>
        <w:ind w:left="1069"/>
        <w:jc w:val="both"/>
        <w:rPr>
          <w:rFonts w:ascii="Century Gothic" w:hAnsi="Century Gothic" w:cs="Arial"/>
        </w:rPr>
      </w:pPr>
    </w:p>
    <w:p w:rsidR="006F4071" w:rsidRDefault="006F4071" w:rsidP="006F4071">
      <w:pPr>
        <w:tabs>
          <w:tab w:val="left" w:pos="1069"/>
          <w:tab w:val="left" w:pos="1134"/>
          <w:tab w:val="left" w:pos="1276"/>
        </w:tabs>
        <w:jc w:val="both"/>
        <w:rPr>
          <w:rFonts w:ascii="Century Gothic" w:hAnsi="Century Gothic" w:cs="Arial"/>
          <w:i/>
        </w:rPr>
      </w:pPr>
      <w:r w:rsidRPr="00C7530A">
        <w:rPr>
          <w:rFonts w:ascii="Century Gothic" w:hAnsi="Century Gothic" w:cs="Arial"/>
        </w:rPr>
        <w:t xml:space="preserve">        b) </w:t>
      </w:r>
      <w:proofErr w:type="spellStart"/>
      <w:r w:rsidRPr="00C7530A">
        <w:rPr>
          <w:rFonts w:ascii="Century Gothic" w:hAnsi="Century Gothic" w:cs="Arial"/>
        </w:rPr>
        <w:t>faxem</w:t>
      </w:r>
      <w:proofErr w:type="spellEnd"/>
      <w:r w:rsidRPr="00C7530A">
        <w:rPr>
          <w:rFonts w:ascii="Century Gothic" w:hAnsi="Century Gothic" w:cs="Arial"/>
        </w:rPr>
        <w:t xml:space="preserve"> na numer </w:t>
      </w:r>
      <w:r w:rsidRPr="00C7530A">
        <w:rPr>
          <w:rFonts w:ascii="Century Gothic" w:hAnsi="Century Gothic" w:cs="Arial"/>
          <w:i/>
        </w:rPr>
        <w:t>22</w:t>
      </w:r>
      <w:r w:rsidR="00054A0F">
        <w:rPr>
          <w:rFonts w:ascii="Century Gothic" w:hAnsi="Century Gothic" w:cs="Arial"/>
          <w:i/>
        </w:rPr>
        <w:t> 831 04 05</w:t>
      </w:r>
    </w:p>
    <w:p w:rsidR="006F4071" w:rsidRPr="00C7530A" w:rsidRDefault="006F4071" w:rsidP="006F4071">
      <w:pPr>
        <w:tabs>
          <w:tab w:val="left" w:pos="1069"/>
          <w:tab w:val="left" w:pos="1134"/>
          <w:tab w:val="left" w:pos="1276"/>
        </w:tabs>
        <w:jc w:val="both"/>
        <w:rPr>
          <w:rFonts w:ascii="Century Gothic" w:hAnsi="Century Gothic" w:cs="Arial"/>
          <w:i/>
        </w:rPr>
      </w:pPr>
      <w:r w:rsidRPr="00C7530A">
        <w:rPr>
          <w:rFonts w:ascii="Century Gothic" w:hAnsi="Century Gothic" w:cs="Arial"/>
        </w:rPr>
        <w:t>Siedziba Zamawiającego jest czynna od poniedziałku do piątku w godzinach od 7:30 do 15:30</w:t>
      </w:r>
      <w:r w:rsidRPr="00C7530A">
        <w:rPr>
          <w:rFonts w:ascii="Century Gothic" w:hAnsi="Century Gothic" w:cs="Arial"/>
          <w:i/>
        </w:rPr>
        <w:t>.</w:t>
      </w:r>
    </w:p>
    <w:p w:rsidR="006F4071" w:rsidRPr="00C7530A" w:rsidRDefault="006F4071" w:rsidP="006F4071">
      <w:pPr>
        <w:numPr>
          <w:ilvl w:val="0"/>
          <w:numId w:val="27"/>
        </w:numPr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Wykonawca, w przypadku dokumentów składanych w związku z art. 26 ust. 3 i 4, art. 87 ust. 1, art. 89. ust. 1 pkt. 7 ustawy PZP obowiązany jest zachować formę pisemną</w:t>
      </w:r>
    </w:p>
    <w:p w:rsidR="006F4071" w:rsidRPr="00C7530A" w:rsidRDefault="006F4071" w:rsidP="006F4071">
      <w:pPr>
        <w:numPr>
          <w:ilvl w:val="0"/>
          <w:numId w:val="27"/>
        </w:numPr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Wykonawca jest zobowiązany niezwłoczn</w:t>
      </w:r>
      <w:r>
        <w:rPr>
          <w:rFonts w:ascii="Century Gothic" w:hAnsi="Century Gothic" w:cs="Arial"/>
        </w:rPr>
        <w:t xml:space="preserve">ie zawiadamiać o zmianie adresu </w:t>
      </w:r>
      <w:r w:rsidRPr="00C7530A">
        <w:rPr>
          <w:rFonts w:ascii="Century Gothic" w:hAnsi="Century Gothic" w:cs="Arial"/>
        </w:rPr>
        <w:t>korespondencyjnego. Jeżeli  Wykonawca zmienia adres korespondencyjny, nie informując</w:t>
      </w:r>
      <w:r>
        <w:rPr>
          <w:rFonts w:ascii="Century Gothic" w:hAnsi="Century Gothic" w:cs="Arial"/>
        </w:rPr>
        <w:br/>
      </w:r>
      <w:r w:rsidRPr="00C7530A">
        <w:rPr>
          <w:rFonts w:ascii="Century Gothic" w:hAnsi="Century Gothic" w:cs="Arial"/>
        </w:rPr>
        <w:t xml:space="preserve"> o tym Zamawiającego, pismo wysłane pod  dotychczasowy adres uważa się za doręczone.</w:t>
      </w:r>
    </w:p>
    <w:p w:rsidR="006F4071" w:rsidRPr="00C7530A" w:rsidRDefault="006F4071" w:rsidP="006F4071">
      <w:pPr>
        <w:numPr>
          <w:ilvl w:val="0"/>
          <w:numId w:val="27"/>
        </w:numPr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W przypadku, gdy Zamawiający lub Wykonawca przekazują korespondencję faksem, każda ze stron na żądanie drugiej niezwłocznie potwierdza fakt ich otrzymania.</w:t>
      </w:r>
    </w:p>
    <w:p w:rsidR="006F4071" w:rsidRPr="00C7530A" w:rsidRDefault="006F4071" w:rsidP="006F4071">
      <w:pPr>
        <w:numPr>
          <w:ilvl w:val="0"/>
          <w:numId w:val="27"/>
        </w:numPr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W przypadku braku potwierdzenia otrzymania wiadomości przez Wykonawcę domniemywa się, iż pismo wysłane przez Wykonawcę zostało mu doręczone w sposób umożliwiający zapoznanie się Wykonawcy z tym pismem</w:t>
      </w:r>
    </w:p>
    <w:p w:rsidR="006F4071" w:rsidRPr="00C7530A" w:rsidRDefault="006F4071" w:rsidP="006F4071">
      <w:pPr>
        <w:tabs>
          <w:tab w:val="left" w:pos="720"/>
        </w:tabs>
        <w:ind w:left="360"/>
        <w:rPr>
          <w:rFonts w:ascii="Century Gothic" w:hAnsi="Century Gothic" w:cs="Arial"/>
        </w:rPr>
      </w:pPr>
    </w:p>
    <w:p w:rsidR="006F4071" w:rsidRPr="00C7530A" w:rsidRDefault="006F4071" w:rsidP="006F4071">
      <w:pPr>
        <w:tabs>
          <w:tab w:val="left" w:pos="720"/>
        </w:tabs>
        <w:rPr>
          <w:rFonts w:ascii="Century Gothic" w:hAnsi="Century Gothic" w:cs="Arial"/>
          <w:b/>
        </w:rPr>
      </w:pPr>
      <w:r w:rsidRPr="00C7530A">
        <w:rPr>
          <w:rFonts w:ascii="Century Gothic" w:hAnsi="Century Gothic" w:cs="Arial"/>
          <w:b/>
        </w:rPr>
        <w:t>Sposób udzielania wyjaśnień na temat Specyfikacji Istotnych Warunków Zamówienia.</w:t>
      </w:r>
    </w:p>
    <w:p w:rsidR="006F4071" w:rsidRPr="00C7530A" w:rsidRDefault="006F4071" w:rsidP="006F4071">
      <w:pPr>
        <w:numPr>
          <w:ilvl w:val="0"/>
          <w:numId w:val="19"/>
        </w:numPr>
        <w:tabs>
          <w:tab w:val="left" w:pos="360"/>
        </w:tabs>
        <w:jc w:val="both"/>
        <w:rPr>
          <w:rFonts w:ascii="Century Gothic" w:hAnsi="Century Gothic" w:cs="Arial"/>
          <w:b/>
        </w:rPr>
      </w:pPr>
      <w:r w:rsidRPr="00C7530A">
        <w:rPr>
          <w:rFonts w:ascii="Century Gothic" w:hAnsi="Century Gothic" w:cs="Arial"/>
        </w:rPr>
        <w:t>Wykonawca może zwrócić się do Zamawiającego o wyjaśnienie treści SIWZ</w:t>
      </w:r>
      <w:r w:rsidRPr="00C7530A">
        <w:rPr>
          <w:rFonts w:ascii="Century Gothic" w:hAnsi="Century Gothic" w:cs="Arial"/>
          <w:b/>
        </w:rPr>
        <w:t>.</w:t>
      </w:r>
    </w:p>
    <w:p w:rsidR="006F4071" w:rsidRPr="00FC71D8" w:rsidRDefault="006F4071" w:rsidP="006F4071">
      <w:pPr>
        <w:numPr>
          <w:ilvl w:val="0"/>
          <w:numId w:val="19"/>
        </w:numPr>
        <w:tabs>
          <w:tab w:val="left" w:pos="360"/>
        </w:tabs>
        <w:jc w:val="both"/>
        <w:rPr>
          <w:rFonts w:ascii="Century Gothic" w:hAnsi="Century Gothic" w:cs="Arial"/>
          <w:b/>
          <w:color w:val="FF0000"/>
        </w:rPr>
      </w:pPr>
      <w:r w:rsidRPr="00FC71D8">
        <w:rPr>
          <w:rFonts w:ascii="Century Gothic" w:hAnsi="Century Gothic" w:cs="Arial"/>
        </w:rPr>
        <w:t>Zamawiający jest obowiązany udzielić wyjaśnień niezwłocznie, jednak nie później niż na 2 dni przed upływem terminu składania ofert, pod warunkiem, że wniosek o wyjaśnienie treści SIWZ wpłynął do Zamawiającego nie  później, niż do końca dnia, w którym upływa połowa wyznaczonego terminu składania ofert, tj. do dnia</w:t>
      </w:r>
      <w:r w:rsidR="00DF006C">
        <w:rPr>
          <w:rFonts w:ascii="Century Gothic" w:hAnsi="Century Gothic" w:cs="Arial"/>
        </w:rPr>
        <w:t xml:space="preserve"> </w:t>
      </w:r>
      <w:r w:rsidRPr="00593E3D">
        <w:rPr>
          <w:rFonts w:ascii="Century Gothic" w:hAnsi="Century Gothic" w:cs="Arial"/>
          <w:b/>
        </w:rPr>
        <w:t xml:space="preserve"> </w:t>
      </w:r>
      <w:r w:rsidR="00DF006C" w:rsidRPr="00593E3D">
        <w:rPr>
          <w:rFonts w:ascii="Century Gothic" w:hAnsi="Century Gothic" w:cs="Arial"/>
          <w:b/>
        </w:rPr>
        <w:t>3</w:t>
      </w:r>
      <w:r>
        <w:rPr>
          <w:rFonts w:ascii="Century Gothic" w:hAnsi="Century Gothic" w:cs="Arial"/>
          <w:b/>
        </w:rPr>
        <w:t>.1</w:t>
      </w:r>
      <w:r w:rsidR="004A5EDE">
        <w:rPr>
          <w:rFonts w:ascii="Century Gothic" w:hAnsi="Century Gothic" w:cs="Arial"/>
          <w:b/>
        </w:rPr>
        <w:t>2</w:t>
      </w:r>
      <w:r w:rsidRPr="00FC71D8">
        <w:rPr>
          <w:rFonts w:ascii="Century Gothic" w:hAnsi="Century Gothic" w:cs="Arial"/>
          <w:b/>
        </w:rPr>
        <w:t>.201</w:t>
      </w:r>
      <w:r>
        <w:rPr>
          <w:rFonts w:ascii="Century Gothic" w:hAnsi="Century Gothic" w:cs="Arial"/>
          <w:b/>
        </w:rPr>
        <w:t>6</w:t>
      </w:r>
      <w:r w:rsidRPr="00FC71D8">
        <w:rPr>
          <w:rFonts w:ascii="Century Gothic" w:hAnsi="Century Gothic" w:cs="Arial"/>
          <w:b/>
        </w:rPr>
        <w:t xml:space="preserve"> r.</w:t>
      </w:r>
    </w:p>
    <w:p w:rsidR="006F4071" w:rsidRPr="00C7530A" w:rsidRDefault="006F4071" w:rsidP="006F4071">
      <w:pPr>
        <w:numPr>
          <w:ilvl w:val="0"/>
          <w:numId w:val="19"/>
        </w:numPr>
        <w:tabs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Treść wszystkich pytań i udzielonych odpowiedzi Zamawiający zamieści na stronie internetowej, na której została zamieszczona specyfikacja, oraz przekaże wszystkim Wykonawcom, którym została przesłana specyfikacja na  ich  wniosek.</w:t>
      </w:r>
    </w:p>
    <w:p w:rsidR="006F4071" w:rsidRPr="00C7530A" w:rsidRDefault="006F4071" w:rsidP="006F4071">
      <w:pPr>
        <w:numPr>
          <w:ilvl w:val="0"/>
          <w:numId w:val="19"/>
        </w:numPr>
        <w:tabs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W uzasadnionym przypadku, przed terminem składania ofert, Zamawiający ma prawo zmiany treści Specyfikacji Istotnych Warunków Zamówienia jak również wyznaczenia nowego terminu składania i otwarcia ofert. W  przypadku wprowadzenia takiej zmiany, informacja o tym zostanie niezwłocznie zamieszczona na stronie internetowej, na której została opublikowana specyfikacja, oraz przekazana wszystkim Wykonawcom, którym Zamawiający przekazał SIWZ.</w:t>
      </w:r>
    </w:p>
    <w:p w:rsidR="006F4071" w:rsidRPr="00C7530A" w:rsidRDefault="006F4071" w:rsidP="006F4071">
      <w:pPr>
        <w:numPr>
          <w:ilvl w:val="0"/>
          <w:numId w:val="19"/>
        </w:numPr>
        <w:tabs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Jeżeli zmiana treści SIWZ prowadzi do zmiany treści ogłoszenia, zamawiający zamieszcza ogłoszenie o zmianie ogłoszenia w Biuletynie Zamówień Publicznych.</w:t>
      </w:r>
    </w:p>
    <w:p w:rsidR="006F4071" w:rsidRPr="00C7530A" w:rsidRDefault="006F4071" w:rsidP="006F4071">
      <w:pPr>
        <w:numPr>
          <w:ilvl w:val="0"/>
          <w:numId w:val="19"/>
        </w:numPr>
        <w:tabs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Jeżeli w wyniku zmiany treści SIWZ – nieprowadzącej do zmiany treści ogłoszenia o zamówieniu – jest niezbędny dodatkowy czas na wprowadzenie zmian w ofertach, zamawiający przedłuża termin składania ofert, przekazując informację o zmianie terminu wykonawcom, którym przekazano SIWZ, oraz zamieszcza ją na stronie internetowej, na której została zamieszczona specyfikacja.</w:t>
      </w:r>
    </w:p>
    <w:p w:rsidR="006F4071" w:rsidRPr="00C7530A" w:rsidRDefault="006F4071" w:rsidP="006F4071">
      <w:pPr>
        <w:numPr>
          <w:ilvl w:val="0"/>
          <w:numId w:val="19"/>
        </w:numPr>
        <w:tabs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Nie przewiduje się zebrania Wykonawców.</w:t>
      </w:r>
    </w:p>
    <w:p w:rsidR="006F4071" w:rsidRPr="00C7530A" w:rsidRDefault="006F4071" w:rsidP="006F4071">
      <w:pPr>
        <w:numPr>
          <w:ilvl w:val="0"/>
          <w:numId w:val="19"/>
        </w:numPr>
        <w:tabs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  <w:b/>
        </w:rPr>
        <w:t>Zmiany</w:t>
      </w:r>
      <w:r w:rsidRPr="00C7530A">
        <w:rPr>
          <w:rFonts w:ascii="Century Gothic" w:hAnsi="Century Gothic" w:cs="Arial"/>
        </w:rPr>
        <w:t xml:space="preserve"> albo </w:t>
      </w:r>
      <w:r w:rsidRPr="00C7530A">
        <w:rPr>
          <w:rFonts w:ascii="Century Gothic" w:hAnsi="Century Gothic" w:cs="Arial"/>
          <w:b/>
        </w:rPr>
        <w:t>wycofanie oferty</w:t>
      </w:r>
      <w:r w:rsidRPr="00C7530A">
        <w:rPr>
          <w:rFonts w:ascii="Century Gothic" w:hAnsi="Century Gothic" w:cs="Arial"/>
        </w:rPr>
        <w:t xml:space="preserve"> dokonane przez Wykonawcę przed upływem terminu </w:t>
      </w:r>
      <w:r>
        <w:rPr>
          <w:rFonts w:ascii="Century Gothic" w:hAnsi="Century Gothic" w:cs="Arial"/>
        </w:rPr>
        <w:br/>
      </w:r>
      <w:r w:rsidRPr="00C7530A">
        <w:rPr>
          <w:rFonts w:ascii="Century Gothic" w:hAnsi="Century Gothic" w:cs="Arial"/>
        </w:rPr>
        <w:t>do składania ofert  są  skuteczne.</w:t>
      </w:r>
    </w:p>
    <w:p w:rsidR="006F4071" w:rsidRPr="00C7530A" w:rsidRDefault="006F4071" w:rsidP="006F4071">
      <w:pPr>
        <w:numPr>
          <w:ilvl w:val="0"/>
          <w:numId w:val="19"/>
        </w:numPr>
        <w:tabs>
          <w:tab w:val="left" w:pos="360"/>
        </w:tabs>
        <w:jc w:val="both"/>
        <w:rPr>
          <w:rFonts w:ascii="Century Gothic" w:hAnsi="Century Gothic" w:cs="Arial"/>
          <w:b/>
        </w:rPr>
      </w:pPr>
      <w:r w:rsidRPr="00C7530A">
        <w:rPr>
          <w:rFonts w:ascii="Century Gothic" w:hAnsi="Century Gothic" w:cs="Arial"/>
        </w:rPr>
        <w:t xml:space="preserve">W przypadku wycofania oferty oświadczenie winno być podpisane w obowiązującym trybie przez osoby upoważnione do występowania w imieniu Wykonawcy (najlepiej te, które podpisały złożoną ofertę). Oświadczenie winno być złożone Zamawiającemu w kopercie jak </w:t>
      </w:r>
      <w:r>
        <w:rPr>
          <w:rFonts w:ascii="Century Gothic" w:hAnsi="Century Gothic" w:cs="Arial"/>
        </w:rPr>
        <w:br/>
      </w:r>
      <w:r w:rsidRPr="00C7530A">
        <w:rPr>
          <w:rFonts w:ascii="Century Gothic" w:hAnsi="Century Gothic" w:cs="Arial"/>
        </w:rPr>
        <w:t xml:space="preserve">w przypadku oferty z dodatkowym widocznym napisem: </w:t>
      </w:r>
      <w:r w:rsidRPr="00C7530A">
        <w:rPr>
          <w:rFonts w:ascii="Century Gothic" w:hAnsi="Century Gothic" w:cs="Arial"/>
          <w:b/>
        </w:rPr>
        <w:t>„Wycofanie oferty”.</w:t>
      </w:r>
    </w:p>
    <w:p w:rsidR="006F4071" w:rsidRPr="00C7530A" w:rsidRDefault="006F4071" w:rsidP="006F4071">
      <w:pPr>
        <w:numPr>
          <w:ilvl w:val="0"/>
          <w:numId w:val="19"/>
        </w:numPr>
        <w:tabs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lastRenderedPageBreak/>
        <w:t xml:space="preserve">Zmiana oferty (jej części) może nastąpić wyłącznie przez pisemne oświadczenie osób upoważnionych do  występowania w imieniu Wykonawcy (najlepiej tych, które podpisały złożoną ofertę) o zakresie i przedmiocie zmiany. Zmiana taka powinna nastąpić poprzez jednoczesne i niepowodujące wątpliwości Zamawiającego, wycofanie tej części oferty, </w:t>
      </w:r>
      <w:r>
        <w:rPr>
          <w:rFonts w:ascii="Century Gothic" w:hAnsi="Century Gothic" w:cs="Arial"/>
        </w:rPr>
        <w:br/>
      </w:r>
      <w:r w:rsidRPr="00C7530A">
        <w:rPr>
          <w:rFonts w:ascii="Century Gothic" w:hAnsi="Century Gothic" w:cs="Arial"/>
        </w:rPr>
        <w:t xml:space="preserve">w której Wykonawca dokonuje zmiany i przesłanie nowej treści w kopercie oznaczonej jak </w:t>
      </w:r>
      <w:r>
        <w:rPr>
          <w:rFonts w:ascii="Century Gothic" w:hAnsi="Century Gothic" w:cs="Arial"/>
        </w:rPr>
        <w:br/>
      </w:r>
      <w:r w:rsidRPr="00C7530A">
        <w:rPr>
          <w:rFonts w:ascii="Century Gothic" w:hAnsi="Century Gothic" w:cs="Arial"/>
        </w:rPr>
        <w:t xml:space="preserve">w przypadku oferty z dodatkowym widocznym napisem </w:t>
      </w:r>
      <w:r w:rsidRPr="00C7530A">
        <w:rPr>
          <w:rFonts w:ascii="Century Gothic" w:hAnsi="Century Gothic" w:cs="Arial"/>
          <w:b/>
        </w:rPr>
        <w:t>„Zmiana oferty”.</w:t>
      </w:r>
      <w:r w:rsidRPr="00C7530A">
        <w:rPr>
          <w:rFonts w:ascii="Century Gothic" w:hAnsi="Century Gothic" w:cs="Arial"/>
        </w:rPr>
        <w:t xml:space="preserve"> Na przykład: </w:t>
      </w:r>
      <w:r>
        <w:rPr>
          <w:rFonts w:ascii="Century Gothic" w:hAnsi="Century Gothic" w:cs="Arial"/>
        </w:rPr>
        <w:br/>
      </w:r>
      <w:r w:rsidRPr="00C7530A">
        <w:rPr>
          <w:rFonts w:ascii="Century Gothic" w:hAnsi="Century Gothic" w:cs="Arial"/>
        </w:rPr>
        <w:t xml:space="preserve">w przypadku zmiany ceny oferty należy złożyć oświadczenie o wycofaniu całego „Formularza oferty” przesyłając nowy – po zmianach </w:t>
      </w:r>
      <w:r w:rsidRPr="00C7530A">
        <w:rPr>
          <w:rFonts w:ascii="Century Gothic" w:hAnsi="Century Gothic" w:cs="Arial"/>
          <w:b/>
        </w:rPr>
        <w:t>„Formularz oferty”.</w:t>
      </w:r>
      <w:r w:rsidRPr="00C7530A">
        <w:rPr>
          <w:rFonts w:ascii="Century Gothic" w:hAnsi="Century Gothic" w:cs="Arial"/>
        </w:rPr>
        <w:t xml:space="preserve"> Inne formy zwrócenia się </w:t>
      </w:r>
      <w:r>
        <w:rPr>
          <w:rFonts w:ascii="Century Gothic" w:hAnsi="Century Gothic" w:cs="Arial"/>
        </w:rPr>
        <w:br/>
      </w:r>
      <w:r w:rsidRPr="00C7530A">
        <w:rPr>
          <w:rFonts w:ascii="Century Gothic" w:hAnsi="Century Gothic" w:cs="Arial"/>
        </w:rPr>
        <w:t xml:space="preserve">lub wycofanie oferty (drogą telefoniczną, </w:t>
      </w:r>
      <w:proofErr w:type="spellStart"/>
      <w:r w:rsidRPr="00C7530A">
        <w:rPr>
          <w:rFonts w:ascii="Century Gothic" w:hAnsi="Century Gothic" w:cs="Arial"/>
        </w:rPr>
        <w:t>faxem</w:t>
      </w:r>
      <w:proofErr w:type="spellEnd"/>
      <w:r w:rsidRPr="00C7530A">
        <w:rPr>
          <w:rFonts w:ascii="Century Gothic" w:hAnsi="Century Gothic" w:cs="Arial"/>
        </w:rPr>
        <w:t>, osobiście przez przedstawicieli Wykonawcy lub pisemne, lecz w formie niespełniających powyższych wymogów i inne) – nie będą skuteczne.</w:t>
      </w:r>
    </w:p>
    <w:p w:rsidR="006F4071" w:rsidRPr="00C7530A" w:rsidRDefault="006F4071" w:rsidP="006F4071">
      <w:pPr>
        <w:pStyle w:val="Nagwek8"/>
        <w:tabs>
          <w:tab w:val="clear" w:pos="360"/>
          <w:tab w:val="left" w:pos="720"/>
        </w:tabs>
        <w:ind w:left="360"/>
        <w:rPr>
          <w:rFonts w:ascii="Century Gothic" w:hAnsi="Century Gothic" w:cs="Arial"/>
          <w:b w:val="0"/>
          <w:sz w:val="20"/>
        </w:rPr>
      </w:pPr>
    </w:p>
    <w:p w:rsidR="006F4071" w:rsidRDefault="006F4071" w:rsidP="006F4071">
      <w:pPr>
        <w:pStyle w:val="Nagwek8"/>
        <w:tabs>
          <w:tab w:val="clear" w:pos="360"/>
          <w:tab w:val="left" w:pos="720"/>
        </w:tabs>
        <w:rPr>
          <w:rFonts w:ascii="Century Gothic" w:hAnsi="Century Gothic" w:cs="Arial"/>
          <w:sz w:val="20"/>
        </w:rPr>
      </w:pPr>
      <w:r w:rsidRPr="00C7530A">
        <w:rPr>
          <w:rFonts w:ascii="Century Gothic" w:hAnsi="Century Gothic" w:cs="Arial"/>
          <w:sz w:val="20"/>
        </w:rPr>
        <w:t>Termin ważności ofert.</w:t>
      </w:r>
    </w:p>
    <w:p w:rsidR="006F4071" w:rsidRPr="00132ACC" w:rsidRDefault="006F4071" w:rsidP="006F4071"/>
    <w:p w:rsidR="006F4071" w:rsidRPr="00C7530A" w:rsidRDefault="006F4071" w:rsidP="006F4071">
      <w:pPr>
        <w:numPr>
          <w:ilvl w:val="0"/>
          <w:numId w:val="10"/>
        </w:numPr>
        <w:tabs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Wykonawca związany jest złożoną ofertą 30 dni od dnia, w którym upływa termin składania ofert.</w:t>
      </w:r>
    </w:p>
    <w:p w:rsidR="006F4071" w:rsidRPr="00C7530A" w:rsidRDefault="006F4071" w:rsidP="006F4071">
      <w:pPr>
        <w:numPr>
          <w:ilvl w:val="0"/>
          <w:numId w:val="10"/>
        </w:numPr>
        <w:tabs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Wykonawca samodzielnie lub na wniosek Zamawiającego może przedłużyć termin związania ofertą, z  tym,  że  Zamawiający może tylko raz, co najmniej na 3 dni przed upływem terminu związania ofertą, zwrócić się do Wykonawców o wyrażenie zgody na przedłużenie tego terminu o oznaczony okres, nie dłuższy jednak niż  60 dni.</w:t>
      </w:r>
    </w:p>
    <w:p w:rsidR="006F4071" w:rsidRDefault="006F4071" w:rsidP="006F4071">
      <w:pPr>
        <w:tabs>
          <w:tab w:val="left" w:pos="720"/>
        </w:tabs>
        <w:jc w:val="both"/>
        <w:rPr>
          <w:rFonts w:ascii="Century Gothic" w:hAnsi="Century Gothic" w:cs="Arial"/>
          <w:b/>
        </w:rPr>
      </w:pPr>
    </w:p>
    <w:p w:rsidR="006F4071" w:rsidRDefault="006F4071" w:rsidP="006F4071">
      <w:pPr>
        <w:tabs>
          <w:tab w:val="left" w:pos="720"/>
        </w:tabs>
        <w:jc w:val="both"/>
        <w:rPr>
          <w:rFonts w:ascii="Century Gothic" w:hAnsi="Century Gothic" w:cs="Arial"/>
          <w:b/>
        </w:rPr>
      </w:pPr>
      <w:r w:rsidRPr="00C7530A">
        <w:rPr>
          <w:rFonts w:ascii="Century Gothic" w:hAnsi="Century Gothic" w:cs="Arial"/>
          <w:b/>
        </w:rPr>
        <w:t>Wadium przetargowe</w:t>
      </w:r>
    </w:p>
    <w:p w:rsidR="006F4071" w:rsidRDefault="006F4071" w:rsidP="006F4071">
      <w:pPr>
        <w:tabs>
          <w:tab w:val="left" w:pos="720"/>
        </w:tabs>
        <w:jc w:val="both"/>
        <w:rPr>
          <w:rFonts w:ascii="Century Gothic" w:hAnsi="Century Gothic" w:cs="Arial"/>
        </w:rPr>
      </w:pPr>
    </w:p>
    <w:p w:rsidR="006F4071" w:rsidRPr="008F2436" w:rsidRDefault="006F4071" w:rsidP="006F4071">
      <w:pPr>
        <w:tabs>
          <w:tab w:val="left" w:pos="720"/>
        </w:tabs>
        <w:jc w:val="both"/>
        <w:rPr>
          <w:rFonts w:ascii="Century Gothic" w:hAnsi="Century Gothic" w:cs="Arial"/>
          <w:b/>
        </w:rPr>
      </w:pPr>
      <w:r w:rsidRPr="00C7530A">
        <w:rPr>
          <w:rFonts w:ascii="Century Gothic" w:hAnsi="Century Gothic" w:cs="Arial"/>
        </w:rPr>
        <w:t>Zamawiający nie wymaga wadium.</w:t>
      </w:r>
    </w:p>
    <w:p w:rsidR="006F4071" w:rsidRDefault="006F4071" w:rsidP="006F4071">
      <w:pPr>
        <w:tabs>
          <w:tab w:val="left" w:pos="720"/>
        </w:tabs>
        <w:rPr>
          <w:rFonts w:ascii="Century Gothic" w:hAnsi="Century Gothic" w:cs="Arial"/>
          <w:b/>
        </w:rPr>
      </w:pPr>
    </w:p>
    <w:p w:rsidR="006F4071" w:rsidRDefault="006F4071" w:rsidP="006F4071">
      <w:pPr>
        <w:tabs>
          <w:tab w:val="left" w:pos="720"/>
        </w:tabs>
        <w:rPr>
          <w:rFonts w:ascii="Century Gothic" w:hAnsi="Century Gothic" w:cs="Arial"/>
          <w:b/>
        </w:rPr>
      </w:pPr>
      <w:r w:rsidRPr="00C7530A">
        <w:rPr>
          <w:rFonts w:ascii="Century Gothic" w:hAnsi="Century Gothic" w:cs="Arial"/>
          <w:b/>
        </w:rPr>
        <w:t>Miejsce i termin składania ofert.</w:t>
      </w:r>
    </w:p>
    <w:p w:rsidR="006F4071" w:rsidRPr="00C7530A" w:rsidRDefault="006F4071" w:rsidP="006F4071">
      <w:pPr>
        <w:tabs>
          <w:tab w:val="left" w:pos="720"/>
        </w:tabs>
        <w:rPr>
          <w:rFonts w:ascii="Century Gothic" w:hAnsi="Century Gothic" w:cs="Arial"/>
          <w:b/>
        </w:rPr>
      </w:pPr>
    </w:p>
    <w:p w:rsidR="006F4071" w:rsidRPr="00C7530A" w:rsidRDefault="006F4071" w:rsidP="006F4071">
      <w:pPr>
        <w:jc w:val="center"/>
        <w:rPr>
          <w:rFonts w:ascii="Century Gothic" w:hAnsi="Century Gothic" w:cs="Arial"/>
          <w:b/>
        </w:rPr>
      </w:pPr>
      <w:r w:rsidRPr="00C7530A">
        <w:rPr>
          <w:rFonts w:ascii="Century Gothic" w:hAnsi="Century Gothic" w:cs="Arial"/>
        </w:rPr>
        <w:t>Ofertę należy złożyć w siedzibie zamawiającego:</w:t>
      </w:r>
      <w:r w:rsidRPr="00C7530A">
        <w:rPr>
          <w:rFonts w:ascii="Century Gothic" w:hAnsi="Century Gothic" w:cs="Arial"/>
          <w:b/>
        </w:rPr>
        <w:t xml:space="preserve"> </w:t>
      </w:r>
    </w:p>
    <w:p w:rsidR="006F4071" w:rsidRPr="00C7530A" w:rsidRDefault="006F4071" w:rsidP="006F4071">
      <w:pPr>
        <w:jc w:val="center"/>
        <w:rPr>
          <w:rFonts w:ascii="Century Gothic" w:hAnsi="Century Gothic" w:cs="Arial"/>
          <w:b/>
        </w:rPr>
      </w:pPr>
    </w:p>
    <w:p w:rsidR="006F4071" w:rsidRPr="00C7530A" w:rsidRDefault="006F4071" w:rsidP="006F4071">
      <w:pPr>
        <w:jc w:val="center"/>
        <w:rPr>
          <w:rFonts w:ascii="Century Gothic" w:hAnsi="Century Gothic" w:cs="Arial"/>
          <w:b/>
          <w:color w:val="000000"/>
        </w:rPr>
      </w:pPr>
      <w:r w:rsidRPr="00C7530A">
        <w:rPr>
          <w:rFonts w:ascii="Century Gothic" w:hAnsi="Century Gothic" w:cs="Arial"/>
          <w:b/>
          <w:color w:val="000000"/>
        </w:rPr>
        <w:t xml:space="preserve">PRZEDSZKOLE Nr </w:t>
      </w:r>
      <w:r w:rsidR="004A5EDE">
        <w:rPr>
          <w:rFonts w:ascii="Century Gothic" w:hAnsi="Century Gothic" w:cs="Arial"/>
          <w:b/>
          <w:color w:val="000000"/>
        </w:rPr>
        <w:t>9</w:t>
      </w:r>
      <w:r>
        <w:rPr>
          <w:rFonts w:ascii="Century Gothic" w:hAnsi="Century Gothic" w:cs="Arial"/>
          <w:b/>
          <w:color w:val="000000"/>
        </w:rPr>
        <w:br/>
      </w:r>
      <w:r w:rsidRPr="00C7530A">
        <w:rPr>
          <w:rFonts w:ascii="Century Gothic" w:hAnsi="Century Gothic" w:cs="Arial"/>
          <w:b/>
          <w:color w:val="000000"/>
        </w:rPr>
        <w:t>00-</w:t>
      </w:r>
      <w:r w:rsidR="004A5EDE">
        <w:rPr>
          <w:rFonts w:ascii="Century Gothic" w:hAnsi="Century Gothic" w:cs="Arial"/>
          <w:b/>
          <w:color w:val="000000"/>
        </w:rPr>
        <w:t>162</w:t>
      </w:r>
      <w:r w:rsidRPr="00C7530A">
        <w:rPr>
          <w:rFonts w:ascii="Century Gothic" w:hAnsi="Century Gothic" w:cs="Arial"/>
          <w:b/>
          <w:color w:val="000000"/>
        </w:rPr>
        <w:t xml:space="preserve"> WARSZAWA, UL. </w:t>
      </w:r>
      <w:r w:rsidR="004A5EDE">
        <w:rPr>
          <w:rFonts w:ascii="Century Gothic" w:hAnsi="Century Gothic" w:cs="Arial"/>
          <w:b/>
          <w:color w:val="000000"/>
        </w:rPr>
        <w:t>DZIELNA 5A</w:t>
      </w:r>
    </w:p>
    <w:p w:rsidR="006F4071" w:rsidRPr="00C7530A" w:rsidRDefault="006F4071" w:rsidP="006F4071">
      <w:pPr>
        <w:jc w:val="center"/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b/>
          <w:color w:val="000000"/>
        </w:rPr>
        <w:t>Pokój Dyrektora Przedszkola</w:t>
      </w:r>
    </w:p>
    <w:p w:rsidR="006F4071" w:rsidRPr="00C7530A" w:rsidRDefault="006F4071" w:rsidP="006F4071">
      <w:pPr>
        <w:rPr>
          <w:rFonts w:ascii="Century Gothic" w:hAnsi="Century Gothic" w:cs="Arial"/>
          <w:b/>
          <w:u w:val="single"/>
          <w:vertAlign w:val="superscript"/>
        </w:rPr>
      </w:pPr>
      <w:r w:rsidRPr="00FC71D8">
        <w:rPr>
          <w:rFonts w:ascii="Century Gothic" w:hAnsi="Century Gothic" w:cs="Arial"/>
        </w:rPr>
        <w:t xml:space="preserve">najpóźniej w dniu </w:t>
      </w:r>
      <w:r w:rsidR="004A5EDE">
        <w:rPr>
          <w:rFonts w:ascii="Century Gothic" w:hAnsi="Century Gothic" w:cs="Arial"/>
          <w:b/>
        </w:rPr>
        <w:t xml:space="preserve"> </w:t>
      </w:r>
      <w:r w:rsidR="005A2ADE">
        <w:rPr>
          <w:rFonts w:ascii="Century Gothic" w:hAnsi="Century Gothic" w:cs="Arial"/>
          <w:b/>
        </w:rPr>
        <w:t>5</w:t>
      </w:r>
      <w:r>
        <w:rPr>
          <w:rFonts w:ascii="Century Gothic" w:hAnsi="Century Gothic" w:cs="Arial"/>
          <w:b/>
        </w:rPr>
        <w:t>.12</w:t>
      </w:r>
      <w:r w:rsidRPr="00FC71D8">
        <w:rPr>
          <w:rFonts w:ascii="Century Gothic" w:hAnsi="Century Gothic" w:cs="Arial"/>
          <w:b/>
        </w:rPr>
        <w:t>.201</w:t>
      </w:r>
      <w:r>
        <w:rPr>
          <w:rFonts w:ascii="Century Gothic" w:hAnsi="Century Gothic" w:cs="Arial"/>
          <w:b/>
        </w:rPr>
        <w:t>6</w:t>
      </w:r>
      <w:r w:rsidRPr="00FC71D8">
        <w:rPr>
          <w:rFonts w:ascii="Century Gothic" w:hAnsi="Century Gothic" w:cs="Arial"/>
          <w:b/>
        </w:rPr>
        <w:t xml:space="preserve"> r</w:t>
      </w:r>
      <w:r w:rsidRPr="00FC71D8">
        <w:rPr>
          <w:rFonts w:ascii="Century Gothic" w:hAnsi="Century Gothic" w:cs="Arial"/>
        </w:rPr>
        <w:t xml:space="preserve">. do  godziny </w:t>
      </w:r>
      <w:r w:rsidRPr="00FC71D8">
        <w:rPr>
          <w:rFonts w:ascii="Century Gothic" w:hAnsi="Century Gothic" w:cs="Arial"/>
          <w:b/>
        </w:rPr>
        <w:t>10.00</w:t>
      </w:r>
    </w:p>
    <w:p w:rsidR="006F4071" w:rsidRPr="00C7530A" w:rsidRDefault="006F4071" w:rsidP="006F4071">
      <w:pPr>
        <w:pStyle w:val="Nagwek3"/>
        <w:tabs>
          <w:tab w:val="left" w:pos="720"/>
        </w:tabs>
        <w:ind w:left="360"/>
        <w:rPr>
          <w:rFonts w:ascii="Century Gothic" w:hAnsi="Century Gothic" w:cs="Arial"/>
          <w:sz w:val="20"/>
        </w:rPr>
      </w:pPr>
    </w:p>
    <w:p w:rsidR="006F4071" w:rsidRDefault="006F4071" w:rsidP="006F4071">
      <w:pPr>
        <w:pStyle w:val="Nagwek3"/>
        <w:tabs>
          <w:tab w:val="left" w:pos="720"/>
        </w:tabs>
        <w:rPr>
          <w:rFonts w:ascii="Century Gothic" w:hAnsi="Century Gothic" w:cs="Arial"/>
          <w:b/>
          <w:sz w:val="20"/>
          <w:u w:val="none"/>
        </w:rPr>
      </w:pPr>
      <w:r w:rsidRPr="00C7530A">
        <w:rPr>
          <w:rFonts w:ascii="Century Gothic" w:hAnsi="Century Gothic" w:cs="Arial"/>
          <w:b/>
          <w:sz w:val="20"/>
          <w:u w:val="none"/>
        </w:rPr>
        <w:t>Ocena ofert.</w:t>
      </w:r>
    </w:p>
    <w:p w:rsidR="006F4071" w:rsidRPr="00C10213" w:rsidRDefault="006F4071" w:rsidP="006F4071"/>
    <w:p w:rsidR="006F4071" w:rsidRPr="00C7530A" w:rsidRDefault="006F4071" w:rsidP="006F4071">
      <w:pPr>
        <w:numPr>
          <w:ilvl w:val="0"/>
          <w:numId w:val="9"/>
        </w:numPr>
        <w:tabs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Kryteria i ich ranga w ocenie dla poszczególnych kryteriów:</w:t>
      </w:r>
    </w:p>
    <w:p w:rsidR="006F4071" w:rsidRPr="00C7530A" w:rsidRDefault="006F4071" w:rsidP="006F4071">
      <w:pPr>
        <w:ind w:left="360"/>
        <w:jc w:val="both"/>
        <w:rPr>
          <w:rFonts w:ascii="Century Gothic" w:hAnsi="Century Gothic" w:cs="Arial"/>
          <w:b/>
        </w:rPr>
      </w:pPr>
      <w:r w:rsidRPr="00C7530A">
        <w:rPr>
          <w:rFonts w:ascii="Century Gothic" w:hAnsi="Century Gothic" w:cs="Arial"/>
          <w:b/>
        </w:rPr>
        <w:t>Cena ( koszt ) – Ranga 100%</w:t>
      </w:r>
    </w:p>
    <w:p w:rsidR="006F4071" w:rsidRPr="00C7530A" w:rsidRDefault="006F4071" w:rsidP="006F4071">
      <w:pPr>
        <w:tabs>
          <w:tab w:val="left" w:pos="851"/>
        </w:tabs>
        <w:ind w:firstLine="709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Ocena za pomocą proporcji matematycznej:</w:t>
      </w:r>
    </w:p>
    <w:tbl>
      <w:tblPr>
        <w:tblW w:w="0" w:type="auto"/>
        <w:tblInd w:w="16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1134"/>
      </w:tblGrid>
      <w:tr w:rsidR="006F4071" w:rsidRPr="00C7530A" w:rsidTr="00C70723">
        <w:tc>
          <w:tcPr>
            <w:tcW w:w="4536" w:type="dxa"/>
          </w:tcPr>
          <w:p w:rsidR="006F4071" w:rsidRPr="00C7530A" w:rsidRDefault="006F4071" w:rsidP="00C70723">
            <w:pPr>
              <w:tabs>
                <w:tab w:val="left" w:pos="851"/>
              </w:tabs>
              <w:snapToGrid w:val="0"/>
              <w:ind w:firstLine="66"/>
              <w:jc w:val="center"/>
              <w:rPr>
                <w:rFonts w:ascii="Century Gothic" w:hAnsi="Century Gothic" w:cs="Arial"/>
              </w:rPr>
            </w:pPr>
            <w:r w:rsidRPr="00C7530A">
              <w:rPr>
                <w:rFonts w:ascii="Century Gothic" w:hAnsi="Century Gothic" w:cs="Arial"/>
              </w:rPr>
              <w:t xml:space="preserve">najniższa oferowana cena </w:t>
            </w:r>
          </w:p>
        </w:tc>
        <w:tc>
          <w:tcPr>
            <w:tcW w:w="1134" w:type="dxa"/>
          </w:tcPr>
          <w:p w:rsidR="006F4071" w:rsidRPr="00C7530A" w:rsidRDefault="006F4071" w:rsidP="00C70723">
            <w:pPr>
              <w:tabs>
                <w:tab w:val="left" w:pos="851"/>
              </w:tabs>
              <w:snapToGrid w:val="0"/>
              <w:ind w:firstLine="66"/>
              <w:jc w:val="both"/>
              <w:rPr>
                <w:rFonts w:ascii="Century Gothic" w:hAnsi="Century Gothic" w:cs="Arial"/>
              </w:rPr>
            </w:pPr>
          </w:p>
        </w:tc>
      </w:tr>
      <w:tr w:rsidR="006F4071" w:rsidRPr="00C7530A" w:rsidTr="00C70723">
        <w:tc>
          <w:tcPr>
            <w:tcW w:w="4536" w:type="dxa"/>
          </w:tcPr>
          <w:p w:rsidR="006F4071" w:rsidRPr="00C7530A" w:rsidRDefault="006F4071" w:rsidP="00C70723">
            <w:pPr>
              <w:tabs>
                <w:tab w:val="left" w:pos="851"/>
              </w:tabs>
              <w:snapToGrid w:val="0"/>
              <w:ind w:firstLine="66"/>
              <w:jc w:val="center"/>
              <w:rPr>
                <w:rFonts w:ascii="Century Gothic" w:hAnsi="Century Gothic" w:cs="Arial"/>
              </w:rPr>
            </w:pPr>
            <w:r w:rsidRPr="00C7530A">
              <w:rPr>
                <w:rFonts w:ascii="Century Gothic" w:hAnsi="Century Gothic" w:cs="Arial"/>
              </w:rPr>
              <w:t>------------------------------------------------------</w:t>
            </w:r>
          </w:p>
        </w:tc>
        <w:tc>
          <w:tcPr>
            <w:tcW w:w="1134" w:type="dxa"/>
          </w:tcPr>
          <w:p w:rsidR="006F4071" w:rsidRPr="00C7530A" w:rsidRDefault="006F4071" w:rsidP="00C70723">
            <w:pPr>
              <w:tabs>
                <w:tab w:val="left" w:pos="851"/>
              </w:tabs>
              <w:snapToGrid w:val="0"/>
              <w:ind w:firstLine="66"/>
              <w:jc w:val="both"/>
              <w:rPr>
                <w:rFonts w:ascii="Century Gothic" w:hAnsi="Century Gothic" w:cs="Arial"/>
              </w:rPr>
            </w:pPr>
            <w:r w:rsidRPr="00C7530A">
              <w:rPr>
                <w:rFonts w:ascii="Century Gothic" w:hAnsi="Century Gothic" w:cs="Arial"/>
              </w:rPr>
              <w:t>x  100%</w:t>
            </w:r>
          </w:p>
        </w:tc>
      </w:tr>
      <w:tr w:rsidR="006F4071" w:rsidRPr="00C7530A" w:rsidTr="00C70723">
        <w:tc>
          <w:tcPr>
            <w:tcW w:w="4536" w:type="dxa"/>
          </w:tcPr>
          <w:p w:rsidR="006F4071" w:rsidRPr="00C7530A" w:rsidRDefault="006F4071" w:rsidP="00C70723">
            <w:pPr>
              <w:tabs>
                <w:tab w:val="left" w:pos="851"/>
              </w:tabs>
              <w:snapToGrid w:val="0"/>
              <w:ind w:firstLine="66"/>
              <w:jc w:val="center"/>
              <w:rPr>
                <w:rFonts w:ascii="Century Gothic" w:hAnsi="Century Gothic" w:cs="Arial"/>
              </w:rPr>
            </w:pPr>
            <w:r w:rsidRPr="00C7530A">
              <w:rPr>
                <w:rFonts w:ascii="Century Gothic" w:hAnsi="Century Gothic" w:cs="Arial"/>
              </w:rPr>
              <w:t xml:space="preserve">cena oferty badanej </w:t>
            </w:r>
          </w:p>
        </w:tc>
        <w:tc>
          <w:tcPr>
            <w:tcW w:w="1134" w:type="dxa"/>
          </w:tcPr>
          <w:p w:rsidR="006F4071" w:rsidRPr="00C7530A" w:rsidRDefault="006F4071" w:rsidP="00C70723">
            <w:pPr>
              <w:tabs>
                <w:tab w:val="left" w:pos="851"/>
              </w:tabs>
              <w:snapToGrid w:val="0"/>
              <w:ind w:firstLine="66"/>
              <w:jc w:val="both"/>
              <w:rPr>
                <w:rFonts w:ascii="Century Gothic" w:hAnsi="Century Gothic" w:cs="Arial"/>
              </w:rPr>
            </w:pPr>
          </w:p>
        </w:tc>
      </w:tr>
    </w:tbl>
    <w:p w:rsidR="006F4071" w:rsidRPr="00C7530A" w:rsidRDefault="006F4071" w:rsidP="006F4071">
      <w:pPr>
        <w:numPr>
          <w:ilvl w:val="0"/>
          <w:numId w:val="8"/>
        </w:numPr>
        <w:tabs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Ocena końcowa oferty jest to suma punktów za wszystkie kryteria.</w:t>
      </w:r>
    </w:p>
    <w:p w:rsidR="006F4071" w:rsidRPr="00C7530A" w:rsidRDefault="006F4071" w:rsidP="006F4071">
      <w:pPr>
        <w:numPr>
          <w:ilvl w:val="0"/>
          <w:numId w:val="8"/>
        </w:numPr>
        <w:tabs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W toku dokonywania ocen złożonych ofert Zamawiający może żądać udzielenia przez Wykonawcę wyjaśnień dotyczących treści złożonych przez nich ofert.</w:t>
      </w:r>
    </w:p>
    <w:p w:rsidR="006F4071" w:rsidRPr="00C7530A" w:rsidRDefault="006F4071" w:rsidP="006F4071">
      <w:pPr>
        <w:numPr>
          <w:ilvl w:val="0"/>
          <w:numId w:val="8"/>
        </w:numPr>
        <w:tabs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Zamawiający wzywa wykonawców, którzy w określonym terminie nie złożyli wymaganych przez Zamawiającego oświadczeń lub dokumentów potwierdzających spełnianie::</w:t>
      </w:r>
    </w:p>
    <w:p w:rsidR="006F4071" w:rsidRPr="00C7530A" w:rsidRDefault="006F4071" w:rsidP="006F4071">
      <w:pPr>
        <w:numPr>
          <w:ilvl w:val="0"/>
          <w:numId w:val="5"/>
        </w:numPr>
        <w:tabs>
          <w:tab w:val="left" w:pos="850"/>
        </w:tabs>
        <w:ind w:left="850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warunków udziału w postępowaniu,</w:t>
      </w:r>
    </w:p>
    <w:p w:rsidR="006F4071" w:rsidRPr="00C7530A" w:rsidRDefault="006F4071" w:rsidP="006F4071">
      <w:pPr>
        <w:numPr>
          <w:ilvl w:val="0"/>
          <w:numId w:val="5"/>
        </w:numPr>
        <w:tabs>
          <w:tab w:val="left" w:pos="850"/>
        </w:tabs>
        <w:ind w:left="850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oferowane dostawy wymagań określonych przez Zamawiającego,</w:t>
      </w:r>
    </w:p>
    <w:p w:rsidR="006F4071" w:rsidRPr="00C7530A" w:rsidRDefault="006F4071" w:rsidP="006F4071">
      <w:pPr>
        <w:ind w:left="426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 xml:space="preserve">lub którzy nie złożyli pełnomocnictw albo złożyli w/w dokumenty, oświadczenia </w:t>
      </w:r>
      <w:r>
        <w:rPr>
          <w:rFonts w:ascii="Century Gothic" w:hAnsi="Century Gothic" w:cs="Arial"/>
        </w:rPr>
        <w:br/>
      </w:r>
      <w:r w:rsidRPr="00C7530A">
        <w:rPr>
          <w:rFonts w:ascii="Century Gothic" w:hAnsi="Century Gothic" w:cs="Arial"/>
        </w:rPr>
        <w:t>lub pełnomocnictwa zawierające błędy, do ich złożenia</w:t>
      </w:r>
      <w:r>
        <w:rPr>
          <w:rFonts w:ascii="Century Gothic" w:hAnsi="Century Gothic" w:cs="Arial"/>
        </w:rPr>
        <w:t xml:space="preserve"> w wyznaczonym terminie, chyba</w:t>
      </w:r>
      <w:r>
        <w:rPr>
          <w:rFonts w:ascii="Century Gothic" w:hAnsi="Century Gothic" w:cs="Arial"/>
        </w:rPr>
        <w:br/>
      </w:r>
      <w:r w:rsidRPr="00C7530A">
        <w:rPr>
          <w:rFonts w:ascii="Century Gothic" w:hAnsi="Century Gothic" w:cs="Arial"/>
        </w:rPr>
        <w:t xml:space="preserve">że mimo ich złożenia oferta Wykonawcy podlega odrzuceniu lub konieczne byłoby unieważnienie postępowania. Złożone na wezwanie zamawiającego oświadczenia </w:t>
      </w:r>
      <w:r>
        <w:rPr>
          <w:rFonts w:ascii="Century Gothic" w:hAnsi="Century Gothic" w:cs="Arial"/>
        </w:rPr>
        <w:br/>
      </w:r>
      <w:r w:rsidRPr="00C7530A">
        <w:rPr>
          <w:rFonts w:ascii="Century Gothic" w:hAnsi="Century Gothic" w:cs="Arial"/>
        </w:rPr>
        <w:t xml:space="preserve">i dokumenty powinny potwierdzać spełnianie przez Wykonawcę warunków udziału </w:t>
      </w:r>
      <w:r>
        <w:rPr>
          <w:rFonts w:ascii="Century Gothic" w:hAnsi="Century Gothic" w:cs="Arial"/>
        </w:rPr>
        <w:br/>
      </w:r>
      <w:r w:rsidRPr="00C7530A">
        <w:rPr>
          <w:rFonts w:ascii="Century Gothic" w:hAnsi="Century Gothic" w:cs="Arial"/>
        </w:rPr>
        <w:t>w postępowaniu oraz spełnianie przez oferowane dostawy wymagań określonych przez Zamawiaj</w:t>
      </w:r>
      <w:r>
        <w:rPr>
          <w:rFonts w:ascii="Century Gothic" w:hAnsi="Century Gothic" w:cs="Arial"/>
        </w:rPr>
        <w:t xml:space="preserve">ącego, nie później niż w dniu, </w:t>
      </w:r>
      <w:r w:rsidRPr="00C7530A">
        <w:rPr>
          <w:rFonts w:ascii="Century Gothic" w:hAnsi="Century Gothic" w:cs="Arial"/>
        </w:rPr>
        <w:t>w którym upłynął termin składania ofert.</w:t>
      </w:r>
    </w:p>
    <w:p w:rsidR="006F4071" w:rsidRPr="00C7530A" w:rsidRDefault="006F4071" w:rsidP="006F4071">
      <w:pPr>
        <w:numPr>
          <w:ilvl w:val="0"/>
          <w:numId w:val="22"/>
        </w:numPr>
        <w:tabs>
          <w:tab w:val="left" w:pos="360"/>
          <w:tab w:val="left" w:pos="426"/>
        </w:tabs>
        <w:ind w:left="360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Zamawiający poprawia w ofercie:</w:t>
      </w:r>
    </w:p>
    <w:p w:rsidR="006F4071" w:rsidRPr="00C7530A" w:rsidRDefault="006F4071" w:rsidP="006F4071">
      <w:pPr>
        <w:numPr>
          <w:ilvl w:val="0"/>
          <w:numId w:val="18"/>
        </w:numPr>
        <w:tabs>
          <w:tab w:val="left" w:pos="1069"/>
        </w:tabs>
        <w:ind w:left="1069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oczywiste omyłki pisarskie,</w:t>
      </w:r>
    </w:p>
    <w:p w:rsidR="006F4071" w:rsidRPr="00C7530A" w:rsidRDefault="006F4071" w:rsidP="006F4071">
      <w:pPr>
        <w:numPr>
          <w:ilvl w:val="0"/>
          <w:numId w:val="18"/>
        </w:numPr>
        <w:tabs>
          <w:tab w:val="left" w:pos="1069"/>
        </w:tabs>
        <w:ind w:left="1069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lastRenderedPageBreak/>
        <w:t>oczywiste omyłki rachunkowe, z uwzględnieniem konsekwencji rachunkowych dokonanych poprawek,</w:t>
      </w:r>
    </w:p>
    <w:p w:rsidR="006F4071" w:rsidRPr="00C7530A" w:rsidRDefault="006F4071" w:rsidP="006F4071">
      <w:pPr>
        <w:numPr>
          <w:ilvl w:val="0"/>
          <w:numId w:val="18"/>
        </w:numPr>
        <w:tabs>
          <w:tab w:val="left" w:pos="1069"/>
        </w:tabs>
        <w:ind w:left="1069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inne omyłki polegające na niezgodności oferty z SIWZ, niepowodujące istotnych zmian w treści oferty,</w:t>
      </w:r>
    </w:p>
    <w:p w:rsidR="006F4071" w:rsidRPr="00C7530A" w:rsidRDefault="006F4071" w:rsidP="006F4071">
      <w:pPr>
        <w:tabs>
          <w:tab w:val="left" w:pos="360"/>
          <w:tab w:val="left" w:pos="426"/>
        </w:tabs>
        <w:ind w:left="360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zgodnie z art. 87 ust. 2 ustawy niezwłocznie zawiadamiając o tym Wykonawcę, którego oferta została poprawiona.</w:t>
      </w:r>
    </w:p>
    <w:p w:rsidR="006F4071" w:rsidRPr="00C7530A" w:rsidRDefault="006F4071" w:rsidP="006F4071">
      <w:pPr>
        <w:numPr>
          <w:ilvl w:val="0"/>
          <w:numId w:val="22"/>
        </w:numPr>
        <w:tabs>
          <w:tab w:val="left" w:pos="360"/>
        </w:tabs>
        <w:ind w:left="360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 xml:space="preserve">Oferta, która: </w:t>
      </w:r>
    </w:p>
    <w:p w:rsidR="006F4071" w:rsidRPr="00C7530A" w:rsidRDefault="006F4071" w:rsidP="006F4071">
      <w:pPr>
        <w:numPr>
          <w:ilvl w:val="0"/>
          <w:numId w:val="16"/>
        </w:numPr>
        <w:tabs>
          <w:tab w:val="left" w:pos="786"/>
        </w:tabs>
        <w:ind w:left="786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jest niezgodna z ustawą PZP,</w:t>
      </w:r>
    </w:p>
    <w:p w:rsidR="006F4071" w:rsidRPr="00C7530A" w:rsidRDefault="006F4071" w:rsidP="006F4071">
      <w:pPr>
        <w:numPr>
          <w:ilvl w:val="0"/>
          <w:numId w:val="16"/>
        </w:numPr>
        <w:tabs>
          <w:tab w:val="left" w:pos="786"/>
        </w:tabs>
        <w:ind w:left="786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jej treść nie odpowiada treści SIWZ,  z zastrzeżeniem art. 87 ust. 2 pkt. 3 ustawy PZP,</w:t>
      </w:r>
    </w:p>
    <w:p w:rsidR="006F4071" w:rsidRPr="00C7530A" w:rsidRDefault="006F4071" w:rsidP="006F4071">
      <w:pPr>
        <w:numPr>
          <w:ilvl w:val="0"/>
          <w:numId w:val="16"/>
        </w:numPr>
        <w:tabs>
          <w:tab w:val="left" w:pos="786"/>
        </w:tabs>
        <w:ind w:left="786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jej złożenie stanowi czyn nieuczciwej konkurencji w rozumieniu przepisów o zwalczaniu nieuczciwej konkurencji,</w:t>
      </w:r>
    </w:p>
    <w:p w:rsidR="006F4071" w:rsidRPr="00C7530A" w:rsidRDefault="006F4071" w:rsidP="006F4071">
      <w:pPr>
        <w:numPr>
          <w:ilvl w:val="0"/>
          <w:numId w:val="16"/>
        </w:numPr>
        <w:tabs>
          <w:tab w:val="left" w:pos="786"/>
        </w:tabs>
        <w:ind w:left="786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zawiera rażąco niską cenę w stosunku do przedmiotu zamówienia,</w:t>
      </w:r>
    </w:p>
    <w:p w:rsidR="006F4071" w:rsidRPr="00C7530A" w:rsidRDefault="006F4071" w:rsidP="006F4071">
      <w:pPr>
        <w:numPr>
          <w:ilvl w:val="0"/>
          <w:numId w:val="16"/>
        </w:numPr>
        <w:tabs>
          <w:tab w:val="left" w:pos="786"/>
        </w:tabs>
        <w:ind w:left="786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została złożona przez Wykonawcę wykluczonego z udziału w postępowaniu o udzielenie zamówienia,</w:t>
      </w:r>
    </w:p>
    <w:p w:rsidR="006F4071" w:rsidRPr="00C7530A" w:rsidRDefault="006F4071" w:rsidP="006F4071">
      <w:pPr>
        <w:numPr>
          <w:ilvl w:val="0"/>
          <w:numId w:val="16"/>
        </w:numPr>
        <w:tabs>
          <w:tab w:val="left" w:pos="786"/>
        </w:tabs>
        <w:ind w:left="786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zawiera błędy w obliczeniu ceny,</w:t>
      </w:r>
    </w:p>
    <w:p w:rsidR="006F4071" w:rsidRPr="00C7530A" w:rsidRDefault="006F4071" w:rsidP="006F4071">
      <w:pPr>
        <w:numPr>
          <w:ilvl w:val="0"/>
          <w:numId w:val="16"/>
        </w:numPr>
        <w:tabs>
          <w:tab w:val="left" w:pos="786"/>
        </w:tabs>
        <w:ind w:left="786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 xml:space="preserve">wykonawca w terminie 3 dni od dnia doręczenia zawiadomienia nie zgodził się </w:t>
      </w:r>
      <w:r>
        <w:rPr>
          <w:rFonts w:ascii="Century Gothic" w:hAnsi="Century Gothic" w:cs="Arial"/>
        </w:rPr>
        <w:br/>
      </w:r>
      <w:r w:rsidRPr="00C7530A">
        <w:rPr>
          <w:rFonts w:ascii="Century Gothic" w:hAnsi="Century Gothic" w:cs="Arial"/>
        </w:rPr>
        <w:t>na poprawienie omyłki, o  której mowa w art. 87 ust. 2 pkt. 3 ustawy PZP</w:t>
      </w:r>
    </w:p>
    <w:p w:rsidR="006F4071" w:rsidRPr="00C7530A" w:rsidRDefault="006F4071" w:rsidP="006F4071">
      <w:pPr>
        <w:numPr>
          <w:ilvl w:val="0"/>
          <w:numId w:val="16"/>
        </w:numPr>
        <w:tabs>
          <w:tab w:val="left" w:pos="786"/>
        </w:tabs>
        <w:ind w:left="786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jest nieważna n</w:t>
      </w:r>
      <w:r>
        <w:rPr>
          <w:rFonts w:ascii="Century Gothic" w:hAnsi="Century Gothic" w:cs="Arial"/>
        </w:rPr>
        <w:t>a podstawie odrębnych przepisów</w:t>
      </w:r>
    </w:p>
    <w:p w:rsidR="006F4071" w:rsidRPr="00C7530A" w:rsidRDefault="006F4071" w:rsidP="006F4071">
      <w:pPr>
        <w:ind w:left="426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  <w:b/>
          <w:u w:val="single"/>
        </w:rPr>
        <w:t>zostanie odrzucona</w:t>
      </w:r>
      <w:r w:rsidRPr="00C7530A">
        <w:rPr>
          <w:rFonts w:ascii="Century Gothic" w:hAnsi="Century Gothic" w:cs="Arial"/>
        </w:rPr>
        <w:t xml:space="preserve"> </w:t>
      </w:r>
    </w:p>
    <w:p w:rsidR="006F4071" w:rsidRPr="00C7530A" w:rsidRDefault="006F4071" w:rsidP="006F4071">
      <w:pPr>
        <w:ind w:left="360"/>
        <w:jc w:val="both"/>
        <w:rPr>
          <w:rFonts w:ascii="Century Gothic" w:hAnsi="Century Gothic" w:cs="Arial"/>
          <w:b/>
          <w:u w:val="single"/>
        </w:rPr>
      </w:pPr>
    </w:p>
    <w:p w:rsidR="006F4071" w:rsidRPr="00C7530A" w:rsidRDefault="006F4071" w:rsidP="006F4071">
      <w:pPr>
        <w:pStyle w:val="Nagwek8"/>
        <w:tabs>
          <w:tab w:val="clear" w:pos="360"/>
          <w:tab w:val="left" w:pos="720"/>
        </w:tabs>
        <w:rPr>
          <w:rFonts w:ascii="Century Gothic" w:hAnsi="Century Gothic" w:cs="Arial"/>
          <w:sz w:val="20"/>
        </w:rPr>
      </w:pPr>
      <w:r w:rsidRPr="00C7530A">
        <w:rPr>
          <w:rFonts w:ascii="Century Gothic" w:hAnsi="Century Gothic" w:cs="Arial"/>
          <w:sz w:val="20"/>
        </w:rPr>
        <w:t>Termin publicznego otwarcia złożonych ofert.</w:t>
      </w:r>
    </w:p>
    <w:p w:rsidR="006F4071" w:rsidRPr="00C7530A" w:rsidRDefault="006F4071" w:rsidP="006F4071">
      <w:pPr>
        <w:pStyle w:val="Tekstpodstawowywcity"/>
        <w:numPr>
          <w:ilvl w:val="0"/>
          <w:numId w:val="23"/>
        </w:numPr>
        <w:tabs>
          <w:tab w:val="left" w:pos="360"/>
        </w:tabs>
        <w:jc w:val="both"/>
        <w:rPr>
          <w:rFonts w:ascii="Century Gothic" w:hAnsi="Century Gothic" w:cs="Arial"/>
          <w:b/>
        </w:rPr>
      </w:pPr>
      <w:r w:rsidRPr="00C7530A">
        <w:rPr>
          <w:rFonts w:ascii="Century Gothic" w:hAnsi="Century Gothic" w:cs="Arial"/>
        </w:rPr>
        <w:t xml:space="preserve">Zamawiający otworzy koperty z ofertami </w:t>
      </w:r>
      <w:r w:rsidRPr="00FC71D8">
        <w:rPr>
          <w:rFonts w:ascii="Century Gothic" w:hAnsi="Century Gothic" w:cs="Arial"/>
        </w:rPr>
        <w:t xml:space="preserve">w dniu </w:t>
      </w:r>
      <w:r w:rsidR="005A2ADE" w:rsidRPr="005A2ADE">
        <w:rPr>
          <w:rFonts w:ascii="Century Gothic" w:hAnsi="Century Gothic" w:cs="Arial"/>
          <w:b/>
        </w:rPr>
        <w:t>5</w:t>
      </w:r>
      <w:r w:rsidRPr="005A2ADE">
        <w:rPr>
          <w:rFonts w:ascii="Century Gothic" w:hAnsi="Century Gothic" w:cs="Arial"/>
          <w:b/>
        </w:rPr>
        <w:t>.</w:t>
      </w:r>
      <w:r>
        <w:rPr>
          <w:rFonts w:ascii="Century Gothic" w:hAnsi="Century Gothic" w:cs="Arial"/>
          <w:b/>
        </w:rPr>
        <w:t>12</w:t>
      </w:r>
      <w:r w:rsidRPr="00FC71D8">
        <w:rPr>
          <w:rFonts w:ascii="Century Gothic" w:hAnsi="Century Gothic" w:cs="Arial"/>
          <w:b/>
        </w:rPr>
        <w:t>.201</w:t>
      </w:r>
      <w:r>
        <w:rPr>
          <w:rFonts w:ascii="Century Gothic" w:hAnsi="Century Gothic" w:cs="Arial"/>
          <w:b/>
        </w:rPr>
        <w:t>6</w:t>
      </w:r>
      <w:r w:rsidRPr="00FC71D8">
        <w:rPr>
          <w:rFonts w:ascii="Century Gothic" w:hAnsi="Century Gothic" w:cs="Arial"/>
          <w:b/>
        </w:rPr>
        <w:t xml:space="preserve"> r. o godz. </w:t>
      </w:r>
      <w:r w:rsidR="004A5EDE">
        <w:rPr>
          <w:rFonts w:ascii="Century Gothic" w:hAnsi="Century Gothic" w:cs="Arial"/>
          <w:b/>
        </w:rPr>
        <w:t xml:space="preserve">10:30, Siedziba Zamawiającego, </w:t>
      </w:r>
      <w:r>
        <w:rPr>
          <w:rFonts w:ascii="Century Gothic" w:hAnsi="Century Gothic" w:cs="Arial"/>
          <w:b/>
        </w:rPr>
        <w:t>pokój</w:t>
      </w:r>
      <w:r w:rsidRPr="00C7530A">
        <w:rPr>
          <w:rFonts w:ascii="Century Gothic" w:hAnsi="Century Gothic" w:cs="Arial"/>
          <w:b/>
        </w:rPr>
        <w:t xml:space="preserve"> Dyrektora Przedszkola.</w:t>
      </w:r>
    </w:p>
    <w:p w:rsidR="006F4071" w:rsidRPr="00C7530A" w:rsidRDefault="006F4071" w:rsidP="006F4071">
      <w:pPr>
        <w:pStyle w:val="Tekstpodstawowywcity"/>
        <w:numPr>
          <w:ilvl w:val="0"/>
          <w:numId w:val="23"/>
        </w:numPr>
        <w:tabs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Otwarcie ofert jest jawne.</w:t>
      </w:r>
    </w:p>
    <w:p w:rsidR="006F4071" w:rsidRPr="00C7530A" w:rsidRDefault="006F4071" w:rsidP="006F4071">
      <w:pPr>
        <w:pStyle w:val="Tekstpodstawowywcity"/>
        <w:numPr>
          <w:ilvl w:val="0"/>
          <w:numId w:val="23"/>
        </w:numPr>
        <w:tabs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Bezpośrednio przed otwarciem ofert Zamawiający podaje kwotę, jaką zamierza przeznaczyć na sfinansowanie zamówienia.</w:t>
      </w:r>
    </w:p>
    <w:p w:rsidR="006F4071" w:rsidRPr="00C7530A" w:rsidRDefault="006F4071" w:rsidP="006F4071">
      <w:pPr>
        <w:pStyle w:val="Tekstpodstawowywcity"/>
        <w:numPr>
          <w:ilvl w:val="0"/>
          <w:numId w:val="23"/>
        </w:numPr>
        <w:tabs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Podczas otwierania kopert z ofertami Zamawiający ogłosi nazwy (firmy) Wykonawców oraz adresy, a  także  informacje dotyczące ceny i warunków płatności zawartych w ofertach.</w:t>
      </w:r>
    </w:p>
    <w:p w:rsidR="006F4071" w:rsidRPr="00C7530A" w:rsidRDefault="006F4071" w:rsidP="006F4071">
      <w:pPr>
        <w:pStyle w:val="Tekstpodstawowywcity"/>
        <w:numPr>
          <w:ilvl w:val="0"/>
          <w:numId w:val="23"/>
        </w:numPr>
        <w:tabs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 xml:space="preserve">Koperty oznaczone </w:t>
      </w:r>
      <w:r w:rsidRPr="00C7530A">
        <w:rPr>
          <w:rFonts w:ascii="Century Gothic" w:hAnsi="Century Gothic" w:cs="Arial"/>
          <w:b/>
        </w:rPr>
        <w:t xml:space="preserve">„WYCOFANIE” </w:t>
      </w:r>
      <w:r w:rsidRPr="00C7530A">
        <w:rPr>
          <w:rFonts w:ascii="Century Gothic" w:hAnsi="Century Gothic" w:cs="Arial"/>
        </w:rPr>
        <w:t xml:space="preserve">zostaną otwarte i odczytane w pierwszej kolejności. Koperty </w:t>
      </w:r>
      <w:r>
        <w:rPr>
          <w:rFonts w:ascii="Century Gothic" w:hAnsi="Century Gothic" w:cs="Arial"/>
        </w:rPr>
        <w:br/>
      </w:r>
      <w:r w:rsidRPr="00C7530A">
        <w:rPr>
          <w:rFonts w:ascii="Century Gothic" w:hAnsi="Century Gothic" w:cs="Arial"/>
        </w:rPr>
        <w:t>z ofertą, która  została wycofana, nie będą otwierane.</w:t>
      </w:r>
    </w:p>
    <w:p w:rsidR="006F4071" w:rsidRPr="00C7530A" w:rsidRDefault="006F4071" w:rsidP="006F4071">
      <w:pPr>
        <w:pStyle w:val="Tekstpodstawowywcity"/>
        <w:numPr>
          <w:ilvl w:val="0"/>
          <w:numId w:val="23"/>
        </w:numPr>
        <w:tabs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Komisja nie będzie prowadzić żadnych negocjacji z Wykonawcami.</w:t>
      </w:r>
    </w:p>
    <w:p w:rsidR="006F4071" w:rsidRPr="00C7530A" w:rsidRDefault="006F4071" w:rsidP="006F4071">
      <w:pPr>
        <w:pStyle w:val="Tekstpodstawowywcity"/>
        <w:numPr>
          <w:ilvl w:val="0"/>
          <w:numId w:val="23"/>
        </w:numPr>
        <w:tabs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Dalsze czynności Komisji odbędą się bez udziału Wykonawców.</w:t>
      </w:r>
    </w:p>
    <w:p w:rsidR="006F4071" w:rsidRPr="00C7530A" w:rsidRDefault="006F4071" w:rsidP="006F4071">
      <w:pPr>
        <w:pStyle w:val="Nagwek8"/>
        <w:tabs>
          <w:tab w:val="clear" w:pos="360"/>
          <w:tab w:val="left" w:pos="720"/>
        </w:tabs>
        <w:ind w:left="360"/>
        <w:rPr>
          <w:rFonts w:ascii="Century Gothic" w:hAnsi="Century Gothic" w:cs="Arial"/>
          <w:b w:val="0"/>
          <w:sz w:val="20"/>
        </w:rPr>
      </w:pPr>
    </w:p>
    <w:p w:rsidR="006F4071" w:rsidRPr="00C7530A" w:rsidRDefault="006F4071" w:rsidP="006F4071">
      <w:pPr>
        <w:pStyle w:val="Nagwek8"/>
        <w:tabs>
          <w:tab w:val="clear" w:pos="360"/>
          <w:tab w:val="left" w:pos="720"/>
        </w:tabs>
        <w:rPr>
          <w:rFonts w:ascii="Century Gothic" w:hAnsi="Century Gothic" w:cs="Arial"/>
          <w:sz w:val="20"/>
        </w:rPr>
      </w:pPr>
      <w:r w:rsidRPr="00C7530A">
        <w:rPr>
          <w:rFonts w:ascii="Century Gothic" w:hAnsi="Century Gothic" w:cs="Arial"/>
          <w:sz w:val="20"/>
        </w:rPr>
        <w:t>Wybór Wykonawcy i ogłoszenie wyniku przetargu.</w:t>
      </w:r>
    </w:p>
    <w:p w:rsidR="006F4071" w:rsidRPr="00C7530A" w:rsidRDefault="006F4071" w:rsidP="006F4071">
      <w:pPr>
        <w:numPr>
          <w:ilvl w:val="0"/>
          <w:numId w:val="20"/>
        </w:numPr>
        <w:tabs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Zamawiający udzieli zamówienia Wykonawcy, którego oferta odpowiadać będzie zasadom określonym w ustawie PZP i Specyfikacji Istotnych Warunków Zamówienia, a także zostanie uznana za najkorzystniejszą, tzn. uzyska największą liczbę punktów w ocenie według kryteriów podanych w rozdziale XIII.</w:t>
      </w:r>
    </w:p>
    <w:p w:rsidR="006F4071" w:rsidRPr="00C7530A" w:rsidRDefault="006F4071" w:rsidP="006F4071">
      <w:pPr>
        <w:numPr>
          <w:ilvl w:val="0"/>
          <w:numId w:val="20"/>
        </w:numPr>
        <w:tabs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Niezwłocznie po wyborze oferty najkorzystniejszej Zamawiający powiad</w:t>
      </w:r>
      <w:r>
        <w:rPr>
          <w:rFonts w:ascii="Century Gothic" w:hAnsi="Century Gothic" w:cs="Arial"/>
        </w:rPr>
        <w:t xml:space="preserve">omi Wykonawców, którzy złożyli </w:t>
      </w:r>
      <w:r w:rsidRPr="00C7530A">
        <w:rPr>
          <w:rFonts w:ascii="Century Gothic" w:hAnsi="Century Gothic" w:cs="Arial"/>
        </w:rPr>
        <w:t>oferty o:</w:t>
      </w:r>
    </w:p>
    <w:p w:rsidR="006F4071" w:rsidRPr="00C7530A" w:rsidRDefault="006F4071" w:rsidP="006F4071">
      <w:pPr>
        <w:numPr>
          <w:ilvl w:val="0"/>
          <w:numId w:val="13"/>
        </w:numPr>
        <w:tabs>
          <w:tab w:val="left" w:pos="1069"/>
        </w:tabs>
        <w:ind w:left="1069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wyborze najkorzystniejszej oferty, podając nazwę (firmę) albo imię i nazwisko, siedzibę albo miejsce zamieszkania i adres Wykonawcy, którego ofertę wybrano oraz uzasadnienie jej wyboru, a także nazwy (firmy) albo imiona i nazwiska, siedziby albo miejsca zamieszkania i adresy Wykonawców, którzy złożyli oferty wraz z punktacją przyznaną oferentom w każdym kryterium oceny ofert i łączną punktację,</w:t>
      </w:r>
    </w:p>
    <w:p w:rsidR="006F4071" w:rsidRPr="00C7530A" w:rsidRDefault="006F4071" w:rsidP="006F4071">
      <w:pPr>
        <w:numPr>
          <w:ilvl w:val="0"/>
          <w:numId w:val="13"/>
        </w:numPr>
        <w:tabs>
          <w:tab w:val="left" w:pos="1069"/>
        </w:tabs>
        <w:ind w:left="1069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 xml:space="preserve">Wykonawcach, których oferty zostały odrzucone, podając uzasadnienie faktyczne </w:t>
      </w:r>
      <w:r>
        <w:rPr>
          <w:rFonts w:ascii="Century Gothic" w:hAnsi="Century Gothic" w:cs="Arial"/>
        </w:rPr>
        <w:br/>
      </w:r>
      <w:r w:rsidRPr="00C7530A">
        <w:rPr>
          <w:rFonts w:ascii="Century Gothic" w:hAnsi="Century Gothic" w:cs="Arial"/>
        </w:rPr>
        <w:t>i prawne,</w:t>
      </w:r>
    </w:p>
    <w:p w:rsidR="006F4071" w:rsidRPr="00C7530A" w:rsidRDefault="006F4071" w:rsidP="006F4071">
      <w:pPr>
        <w:numPr>
          <w:ilvl w:val="0"/>
          <w:numId w:val="13"/>
        </w:numPr>
        <w:tabs>
          <w:tab w:val="left" w:pos="1069"/>
        </w:tabs>
        <w:ind w:left="1069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Wykonawcach, którzy zostali wykluczeni z postępowania o udzielenie zamówienia, podając uzasadnienie faktyczne i prawne,</w:t>
      </w:r>
    </w:p>
    <w:p w:rsidR="006F4071" w:rsidRPr="00C7530A" w:rsidRDefault="006F4071" w:rsidP="006F4071">
      <w:pPr>
        <w:numPr>
          <w:ilvl w:val="0"/>
          <w:numId w:val="13"/>
        </w:numPr>
        <w:tabs>
          <w:tab w:val="left" w:pos="1069"/>
        </w:tabs>
        <w:ind w:left="1069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terminie, określonym zgodnie z art. 94 ust. 1 lub 2 ustawy PZP, po którego upływie umowa w sprawie zamówienia publicznego może zostać zawarta.</w:t>
      </w:r>
    </w:p>
    <w:p w:rsidR="006F4071" w:rsidRPr="00C7530A" w:rsidRDefault="006F4071" w:rsidP="006F4071">
      <w:pPr>
        <w:numPr>
          <w:ilvl w:val="0"/>
          <w:numId w:val="20"/>
        </w:numPr>
        <w:tabs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Zamawiający zamieści zawiadomienie o wyborze najkorzystniejszej oferty zawierające informacje wymagane art.  92 ust. 1 pkt. 1 ustawy PZP w miejscu publicznie dostępnym w swojej siedzibie oraz na stronie internetowej, na której została zamieszczona specyfikacja.</w:t>
      </w:r>
    </w:p>
    <w:p w:rsidR="006F4071" w:rsidRPr="00C7530A" w:rsidRDefault="006F4071" w:rsidP="006F4071">
      <w:pPr>
        <w:numPr>
          <w:ilvl w:val="0"/>
          <w:numId w:val="20"/>
        </w:numPr>
        <w:tabs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W przypadku unieważnienia postępowania zamawiający zawiadomi o tym fakcie równocześnie wszystkich wyko</w:t>
      </w:r>
      <w:r w:rsidR="003C797E">
        <w:rPr>
          <w:rFonts w:ascii="Century Gothic" w:hAnsi="Century Gothic" w:cs="Arial"/>
        </w:rPr>
        <w:t>nawców, zgodnie z art. 93 ust. 1</w:t>
      </w:r>
      <w:r w:rsidRPr="00C7530A">
        <w:rPr>
          <w:rFonts w:ascii="Century Gothic" w:hAnsi="Century Gothic" w:cs="Arial"/>
        </w:rPr>
        <w:t xml:space="preserve"> ustawy PZP.</w:t>
      </w:r>
    </w:p>
    <w:p w:rsidR="006F4071" w:rsidRPr="00C7530A" w:rsidRDefault="006F4071" w:rsidP="006F4071">
      <w:pPr>
        <w:pStyle w:val="Nagwek8"/>
        <w:tabs>
          <w:tab w:val="clear" w:pos="360"/>
          <w:tab w:val="left" w:pos="720"/>
        </w:tabs>
        <w:rPr>
          <w:rFonts w:ascii="Century Gothic" w:hAnsi="Century Gothic" w:cs="Arial"/>
          <w:b w:val="0"/>
          <w:sz w:val="20"/>
        </w:rPr>
      </w:pPr>
    </w:p>
    <w:p w:rsidR="006F4071" w:rsidRPr="00C7530A" w:rsidRDefault="006F4071" w:rsidP="006F4071">
      <w:pPr>
        <w:pStyle w:val="Nagwek8"/>
        <w:tabs>
          <w:tab w:val="clear" w:pos="360"/>
          <w:tab w:val="left" w:pos="720"/>
        </w:tabs>
        <w:rPr>
          <w:rFonts w:ascii="Century Gothic" w:hAnsi="Century Gothic" w:cs="Arial"/>
          <w:sz w:val="20"/>
        </w:rPr>
      </w:pPr>
      <w:r w:rsidRPr="00C7530A">
        <w:rPr>
          <w:rFonts w:ascii="Century Gothic" w:hAnsi="Century Gothic" w:cs="Arial"/>
          <w:sz w:val="20"/>
        </w:rPr>
        <w:t>Podpisanie umowy.</w:t>
      </w:r>
    </w:p>
    <w:p w:rsidR="006F4071" w:rsidRPr="003C797E" w:rsidRDefault="006F4071" w:rsidP="006F4071">
      <w:pPr>
        <w:numPr>
          <w:ilvl w:val="0"/>
          <w:numId w:val="4"/>
        </w:numPr>
        <w:tabs>
          <w:tab w:val="left" w:pos="360"/>
        </w:tabs>
        <w:jc w:val="both"/>
        <w:rPr>
          <w:rFonts w:ascii="Century Gothic" w:hAnsi="Century Gothic" w:cs="Arial"/>
        </w:rPr>
      </w:pPr>
      <w:r w:rsidRPr="003C797E">
        <w:rPr>
          <w:rFonts w:ascii="Century Gothic" w:hAnsi="Century Gothic" w:cs="Arial"/>
        </w:rPr>
        <w:t>Umowa zostanie zawarta, jeżeli obie strony zaakceptują w pełni jej warunki, w terminie nie krótszym niż 5 dni od  dnia przesłania zawiadomienia o wyborze najkorzystniejszej oferty, Zamawiający może zawrzeć umowę przed upływem powyższego terminu w przypadku, gdy:</w:t>
      </w:r>
    </w:p>
    <w:p w:rsidR="006F4071" w:rsidRPr="00C7530A" w:rsidRDefault="006F4071" w:rsidP="006F4071">
      <w:pPr>
        <w:numPr>
          <w:ilvl w:val="0"/>
          <w:numId w:val="15"/>
        </w:numPr>
        <w:tabs>
          <w:tab w:val="left" w:pos="1069"/>
        </w:tabs>
        <w:ind w:left="1069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złożono tylko jedną ofertę,</w:t>
      </w:r>
    </w:p>
    <w:p w:rsidR="006F4071" w:rsidRPr="00C7530A" w:rsidRDefault="006F4071" w:rsidP="006F4071">
      <w:pPr>
        <w:numPr>
          <w:ilvl w:val="0"/>
          <w:numId w:val="15"/>
        </w:numPr>
        <w:tabs>
          <w:tab w:val="left" w:pos="1069"/>
        </w:tabs>
        <w:ind w:left="1069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nie wykluczono żadnego wykonawcy.</w:t>
      </w:r>
    </w:p>
    <w:p w:rsidR="006F4071" w:rsidRPr="00C7530A" w:rsidRDefault="006F4071" w:rsidP="006F4071">
      <w:pPr>
        <w:numPr>
          <w:ilvl w:val="0"/>
          <w:numId w:val="4"/>
        </w:numPr>
        <w:tabs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 xml:space="preserve">Zamawiający wymaga, aby Wykonawcy ubiegający się wspólnie o udzielenie zamówienia, </w:t>
      </w:r>
      <w:r>
        <w:rPr>
          <w:rFonts w:ascii="Century Gothic" w:hAnsi="Century Gothic" w:cs="Arial"/>
        </w:rPr>
        <w:br/>
      </w:r>
      <w:r w:rsidRPr="00C7530A">
        <w:rPr>
          <w:rFonts w:ascii="Century Gothic" w:hAnsi="Century Gothic" w:cs="Arial"/>
        </w:rPr>
        <w:t>w przypadku wyboru ich oferty jako najkorzystniejszej, najpóźniej dzień pr</w:t>
      </w:r>
      <w:r>
        <w:rPr>
          <w:rFonts w:ascii="Century Gothic" w:hAnsi="Century Gothic" w:cs="Arial"/>
        </w:rPr>
        <w:t xml:space="preserve">zed zawarciem umowy przedłożyli umowę, </w:t>
      </w:r>
      <w:r w:rsidRPr="00C7530A">
        <w:rPr>
          <w:rFonts w:ascii="Century Gothic" w:hAnsi="Century Gothic" w:cs="Arial"/>
        </w:rPr>
        <w:t>zawierającą w szczególności:</w:t>
      </w:r>
    </w:p>
    <w:p w:rsidR="006F4071" w:rsidRPr="00C7530A" w:rsidRDefault="006F4071" w:rsidP="006F4071">
      <w:pPr>
        <w:numPr>
          <w:ilvl w:val="0"/>
          <w:numId w:val="3"/>
        </w:numPr>
        <w:tabs>
          <w:tab w:val="left" w:pos="1069"/>
        </w:tabs>
        <w:ind w:left="1069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oznaczenie stron,</w:t>
      </w:r>
    </w:p>
    <w:p w:rsidR="006F4071" w:rsidRPr="00C7530A" w:rsidRDefault="006F4071" w:rsidP="006F4071">
      <w:pPr>
        <w:numPr>
          <w:ilvl w:val="0"/>
          <w:numId w:val="3"/>
        </w:numPr>
        <w:tabs>
          <w:tab w:val="left" w:pos="1069"/>
        </w:tabs>
        <w:ind w:left="1069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cel działania,</w:t>
      </w:r>
    </w:p>
    <w:p w:rsidR="006F4071" w:rsidRPr="00C7530A" w:rsidRDefault="006F4071" w:rsidP="006F4071">
      <w:pPr>
        <w:numPr>
          <w:ilvl w:val="0"/>
          <w:numId w:val="3"/>
        </w:numPr>
        <w:tabs>
          <w:tab w:val="left" w:pos="1069"/>
        </w:tabs>
        <w:ind w:left="1069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czas trwania umowy,</w:t>
      </w:r>
    </w:p>
    <w:p w:rsidR="006F4071" w:rsidRPr="00C7530A" w:rsidRDefault="006F4071" w:rsidP="006F4071">
      <w:pPr>
        <w:numPr>
          <w:ilvl w:val="0"/>
          <w:numId w:val="3"/>
        </w:numPr>
        <w:tabs>
          <w:tab w:val="left" w:pos="1069"/>
        </w:tabs>
        <w:ind w:left="1069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zasady współdziałania, w tym zakres prac przewidziany przez każdą ze stron,</w:t>
      </w:r>
    </w:p>
    <w:p w:rsidR="006F4071" w:rsidRPr="00C7530A" w:rsidRDefault="006F4071" w:rsidP="006F4071">
      <w:pPr>
        <w:numPr>
          <w:ilvl w:val="0"/>
          <w:numId w:val="3"/>
        </w:numPr>
        <w:tabs>
          <w:tab w:val="left" w:pos="1069"/>
        </w:tabs>
        <w:ind w:left="1069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zasady dokonywania rozliczeń.</w:t>
      </w:r>
    </w:p>
    <w:p w:rsidR="006F4071" w:rsidRPr="00C7530A" w:rsidRDefault="006F4071" w:rsidP="006F4071">
      <w:pPr>
        <w:numPr>
          <w:ilvl w:val="0"/>
          <w:numId w:val="4"/>
        </w:numPr>
        <w:tabs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W przypadku, gdy Wykonawca, którego oferta została wybrana uchyla się od zawarcia umowy w sprawie zamówienia publicznego, Zamawiający może wybrać ofertę najkorzystniejszą spośród pozostałych ofert, bez  przeprowadzania ich ponownej oceny, chyba że zachodzą następujące przesłanki:</w:t>
      </w:r>
    </w:p>
    <w:p w:rsidR="006F4071" w:rsidRPr="00C7530A" w:rsidRDefault="006F4071" w:rsidP="006F4071">
      <w:pPr>
        <w:numPr>
          <w:ilvl w:val="1"/>
          <w:numId w:val="4"/>
        </w:numPr>
        <w:tabs>
          <w:tab w:val="left" w:pos="1069"/>
        </w:tabs>
        <w:ind w:left="1069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nie złożono żadnej oferty niepodlegającej odrzuceniu,</w:t>
      </w:r>
    </w:p>
    <w:p w:rsidR="006F4071" w:rsidRPr="00C7530A" w:rsidRDefault="006F4071" w:rsidP="006F4071">
      <w:pPr>
        <w:numPr>
          <w:ilvl w:val="1"/>
          <w:numId w:val="4"/>
        </w:numPr>
        <w:tabs>
          <w:tab w:val="left" w:pos="1069"/>
        </w:tabs>
        <w:ind w:left="1069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 xml:space="preserve">cena najkorzystniejszej oferty przewyższa kwotę, jaką Zamawiający przeznaczył </w:t>
      </w:r>
      <w:r>
        <w:rPr>
          <w:rFonts w:ascii="Century Gothic" w:hAnsi="Century Gothic" w:cs="Arial"/>
        </w:rPr>
        <w:br/>
      </w:r>
      <w:r w:rsidRPr="00C7530A">
        <w:rPr>
          <w:rFonts w:ascii="Century Gothic" w:hAnsi="Century Gothic" w:cs="Arial"/>
        </w:rPr>
        <w:t>na realizację zamówienia,</w:t>
      </w:r>
    </w:p>
    <w:p w:rsidR="006F4071" w:rsidRPr="00C7530A" w:rsidRDefault="006F4071" w:rsidP="006F4071">
      <w:pPr>
        <w:numPr>
          <w:ilvl w:val="1"/>
          <w:numId w:val="4"/>
        </w:numPr>
        <w:tabs>
          <w:tab w:val="left" w:pos="1069"/>
        </w:tabs>
        <w:ind w:left="1069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wystąpiła istotna zmiana okoliczności powodująca, że prowadzenie postępowania lub realizacja zamówienia nie leży w interesie publicznym, czego nie można było przewidzieć,</w:t>
      </w:r>
    </w:p>
    <w:p w:rsidR="006F4071" w:rsidRPr="00C7530A" w:rsidRDefault="006F4071" w:rsidP="006F4071">
      <w:pPr>
        <w:numPr>
          <w:ilvl w:val="1"/>
          <w:numId w:val="4"/>
        </w:numPr>
        <w:tabs>
          <w:tab w:val="left" w:pos="1069"/>
        </w:tabs>
        <w:ind w:left="1069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 xml:space="preserve">postępowanie obarczone jest wadą uniemożliwiającą zawarcie ważnej umowy </w:t>
      </w:r>
      <w:r>
        <w:rPr>
          <w:rFonts w:ascii="Century Gothic" w:hAnsi="Century Gothic" w:cs="Arial"/>
        </w:rPr>
        <w:br/>
      </w:r>
      <w:r w:rsidRPr="00C7530A">
        <w:rPr>
          <w:rFonts w:ascii="Century Gothic" w:hAnsi="Century Gothic" w:cs="Arial"/>
        </w:rPr>
        <w:t>w sprawie zamówienia publicznego</w:t>
      </w:r>
    </w:p>
    <w:p w:rsidR="006F4071" w:rsidRPr="00C7530A" w:rsidRDefault="006F4071" w:rsidP="006F4071">
      <w:pPr>
        <w:numPr>
          <w:ilvl w:val="0"/>
          <w:numId w:val="4"/>
        </w:numPr>
        <w:tabs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 xml:space="preserve">Niezwłocznie po zawarciu umowy zamawiający zamieści ogłoszenie o zawarciu umowy </w:t>
      </w:r>
      <w:r>
        <w:rPr>
          <w:rFonts w:ascii="Century Gothic" w:hAnsi="Century Gothic" w:cs="Arial"/>
        </w:rPr>
        <w:br/>
      </w:r>
      <w:r w:rsidRPr="00C7530A">
        <w:rPr>
          <w:rFonts w:ascii="Century Gothic" w:hAnsi="Century Gothic" w:cs="Arial"/>
        </w:rPr>
        <w:t>na stronach portalu internetowego UZP.</w:t>
      </w:r>
    </w:p>
    <w:p w:rsidR="006F4071" w:rsidRPr="00C7530A" w:rsidRDefault="006F4071" w:rsidP="006F4071">
      <w:pPr>
        <w:jc w:val="both"/>
        <w:rPr>
          <w:rFonts w:ascii="Century Gothic" w:hAnsi="Century Gothic" w:cs="Arial"/>
        </w:rPr>
      </w:pPr>
    </w:p>
    <w:p w:rsidR="006F4071" w:rsidRPr="00C7530A" w:rsidRDefault="006F4071" w:rsidP="006F4071">
      <w:pPr>
        <w:pStyle w:val="Nagwek8"/>
        <w:tabs>
          <w:tab w:val="clear" w:pos="360"/>
          <w:tab w:val="left" w:pos="720"/>
        </w:tabs>
        <w:rPr>
          <w:rFonts w:ascii="Century Gothic" w:hAnsi="Century Gothic" w:cs="Arial"/>
          <w:sz w:val="20"/>
        </w:rPr>
      </w:pPr>
      <w:r w:rsidRPr="00C7530A">
        <w:rPr>
          <w:rFonts w:ascii="Century Gothic" w:hAnsi="Century Gothic" w:cs="Arial"/>
          <w:sz w:val="20"/>
        </w:rPr>
        <w:t>Środki ochrony prawnej.</w:t>
      </w:r>
    </w:p>
    <w:p w:rsidR="006F4071" w:rsidRPr="00C7530A" w:rsidRDefault="006F4071" w:rsidP="006F4071">
      <w:pPr>
        <w:numPr>
          <w:ilvl w:val="0"/>
          <w:numId w:val="21"/>
        </w:numPr>
        <w:tabs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 xml:space="preserve">Wykonawcom a także innym podmiotom, jeżeli mają lub miały interes w uzyskaniu danego zamówienia oraz  poniosły lub mogą ponieść szkodę w wyniku naruszenia przez Zamawiającego przepisów niniejszej ustawy przysługuje odwołanie. Wobec ogłoszenia </w:t>
      </w:r>
      <w:r>
        <w:rPr>
          <w:rFonts w:ascii="Century Gothic" w:hAnsi="Century Gothic" w:cs="Arial"/>
        </w:rPr>
        <w:br/>
      </w:r>
      <w:r w:rsidRPr="00C7530A">
        <w:rPr>
          <w:rFonts w:ascii="Century Gothic" w:hAnsi="Century Gothic" w:cs="Arial"/>
        </w:rPr>
        <w:t xml:space="preserve">o zamówieniu oraz SIWZ odwołanie przysługuje również organizacjom wpisanym na listę, </w:t>
      </w:r>
      <w:r>
        <w:rPr>
          <w:rFonts w:ascii="Century Gothic" w:hAnsi="Century Gothic" w:cs="Arial"/>
        </w:rPr>
        <w:br/>
      </w:r>
      <w:r w:rsidRPr="00C7530A">
        <w:rPr>
          <w:rFonts w:ascii="Century Gothic" w:hAnsi="Century Gothic" w:cs="Arial"/>
        </w:rPr>
        <w:t>o której mowa w art. 154 pkt. 5 ustawy PZP.</w:t>
      </w:r>
    </w:p>
    <w:p w:rsidR="006F4071" w:rsidRPr="00C7530A" w:rsidRDefault="006F4071" w:rsidP="006F4071">
      <w:pPr>
        <w:numPr>
          <w:ilvl w:val="0"/>
          <w:numId w:val="21"/>
        </w:numPr>
        <w:tabs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 xml:space="preserve">Odwołanie wnosi się do Prezesa Krajowej Izby Odwoławczej w formie pisemnej albo elektronicznej opatrzonej bezpiecznym podpisem elektronicznym weryfikowanym za pomocą ważnego kwalifikowanego certyfikatu. Kopię  odwołania odwołujący przesyła Zamawiającemu przed upływem terminu wniesienia odwołania w  taki  sposób, aby mógł się zapoznać z jego treścią przed upływem tego terminu. </w:t>
      </w:r>
    </w:p>
    <w:p w:rsidR="006F4071" w:rsidRPr="00C7530A" w:rsidRDefault="006F4071" w:rsidP="006F4071">
      <w:pPr>
        <w:numPr>
          <w:ilvl w:val="0"/>
          <w:numId w:val="21"/>
        </w:numPr>
        <w:tabs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6F4071" w:rsidRPr="00C7530A" w:rsidRDefault="006F4071" w:rsidP="006F4071">
      <w:pPr>
        <w:numPr>
          <w:ilvl w:val="0"/>
          <w:numId w:val="21"/>
        </w:numPr>
        <w:tabs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Odwołanie przysługuje wyłącznie od niezgodnej z przepisami ustawy PZP cz</w:t>
      </w:r>
      <w:r>
        <w:rPr>
          <w:rFonts w:ascii="Century Gothic" w:hAnsi="Century Gothic" w:cs="Arial"/>
        </w:rPr>
        <w:t xml:space="preserve">ynności zamawiającego podjętej </w:t>
      </w:r>
      <w:r w:rsidRPr="00C7530A">
        <w:rPr>
          <w:rFonts w:ascii="Century Gothic" w:hAnsi="Century Gothic" w:cs="Arial"/>
        </w:rPr>
        <w:t>w postępowaniu o udzielenie zamówienia lub zaniechania czynności, do które</w:t>
      </w:r>
      <w:r>
        <w:rPr>
          <w:rFonts w:ascii="Century Gothic" w:hAnsi="Century Gothic" w:cs="Arial"/>
        </w:rPr>
        <w:t xml:space="preserve">j zamawiający jest zobowiązany </w:t>
      </w:r>
      <w:r w:rsidRPr="00C7530A">
        <w:rPr>
          <w:rFonts w:ascii="Century Gothic" w:hAnsi="Century Gothic" w:cs="Arial"/>
        </w:rPr>
        <w:t>na podstawie ustawy, przy czym w niniejszym postępowaniu odwołanie przysługuje wyłącznie wobec czynności:</w:t>
      </w:r>
    </w:p>
    <w:p w:rsidR="006F4071" w:rsidRPr="00C7530A" w:rsidRDefault="006F4071" w:rsidP="006F4071">
      <w:pPr>
        <w:numPr>
          <w:ilvl w:val="2"/>
          <w:numId w:val="20"/>
        </w:numPr>
        <w:tabs>
          <w:tab w:val="left" w:pos="1069"/>
          <w:tab w:val="left" w:pos="1134"/>
        </w:tabs>
        <w:ind w:left="1069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opisu sposobu dokonywania oceny spełniania warunków udziału w postępowaniu,</w:t>
      </w:r>
    </w:p>
    <w:p w:rsidR="006F4071" w:rsidRPr="00C7530A" w:rsidRDefault="006F4071" w:rsidP="006F4071">
      <w:pPr>
        <w:numPr>
          <w:ilvl w:val="2"/>
          <w:numId w:val="20"/>
        </w:numPr>
        <w:tabs>
          <w:tab w:val="left" w:pos="1069"/>
          <w:tab w:val="left" w:pos="1134"/>
        </w:tabs>
        <w:ind w:left="1069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wykluczenia odwołującego z postępowania o udzielenie zamówienia,</w:t>
      </w:r>
    </w:p>
    <w:p w:rsidR="006F4071" w:rsidRPr="00C7530A" w:rsidRDefault="006F4071" w:rsidP="006F4071">
      <w:pPr>
        <w:numPr>
          <w:ilvl w:val="2"/>
          <w:numId w:val="20"/>
        </w:numPr>
        <w:tabs>
          <w:tab w:val="left" w:pos="1069"/>
          <w:tab w:val="left" w:pos="1134"/>
          <w:tab w:val="left" w:pos="1418"/>
        </w:tabs>
        <w:ind w:left="1069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odrzucenia oferty odwołującego.</w:t>
      </w:r>
    </w:p>
    <w:p w:rsidR="006F4071" w:rsidRPr="00C7530A" w:rsidRDefault="006F4071" w:rsidP="006F4071">
      <w:pPr>
        <w:numPr>
          <w:ilvl w:val="0"/>
          <w:numId w:val="21"/>
        </w:numPr>
        <w:tabs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Odwołanie wnosi się w terminie :</w:t>
      </w:r>
    </w:p>
    <w:p w:rsidR="006F4071" w:rsidRPr="00542CBF" w:rsidRDefault="006F4071" w:rsidP="006F4071">
      <w:pPr>
        <w:numPr>
          <w:ilvl w:val="3"/>
          <w:numId w:val="20"/>
        </w:numPr>
        <w:tabs>
          <w:tab w:val="left" w:pos="1069"/>
          <w:tab w:val="left" w:pos="1134"/>
        </w:tabs>
        <w:ind w:left="1069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 xml:space="preserve">5 dni od dnia przesłania informacji o czynności zamawiającego stanowiącej podstawę jego wniesienia </w:t>
      </w:r>
      <w:r w:rsidR="00542CBF" w:rsidRPr="00542CBF">
        <w:rPr>
          <w:rFonts w:ascii="Century Gothic" w:hAnsi="Century Gothic"/>
        </w:rPr>
        <w:t>jeżeli zostały przesłane w sposób określony w art. 180 ust. 5 zdanie drugie</w:t>
      </w:r>
      <w:r w:rsidR="00542CBF">
        <w:rPr>
          <w:rFonts w:ascii="Century Gothic" w:hAnsi="Century Gothic"/>
        </w:rPr>
        <w:t>.</w:t>
      </w:r>
    </w:p>
    <w:p w:rsidR="006F4071" w:rsidRPr="00C7530A" w:rsidRDefault="006F4071" w:rsidP="006F4071">
      <w:pPr>
        <w:numPr>
          <w:ilvl w:val="3"/>
          <w:numId w:val="20"/>
        </w:numPr>
        <w:tabs>
          <w:tab w:val="left" w:pos="1069"/>
          <w:tab w:val="left" w:pos="1134"/>
        </w:tabs>
        <w:ind w:left="1069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10 dni od dnia przesłania informacji o czynności zamawiającego stanowiącej podstawę jego wniesienia – jeżeli zostały przesłane w inny sposób niż ww.</w:t>
      </w:r>
    </w:p>
    <w:p w:rsidR="006F4071" w:rsidRPr="00C7530A" w:rsidRDefault="006F4071" w:rsidP="006F4071">
      <w:pPr>
        <w:ind w:left="426"/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lastRenderedPageBreak/>
        <w:t>z tym, że o</w:t>
      </w:r>
      <w:r w:rsidRPr="00C7530A">
        <w:rPr>
          <w:rFonts w:ascii="Century Gothic" w:hAnsi="Century Gothic" w:cs="Arial"/>
          <w:u w:val="single"/>
        </w:rPr>
        <w:t xml:space="preserve">dwołanie wobec treści ogłoszenia i SIWZ </w:t>
      </w:r>
      <w:r w:rsidRPr="00C7530A">
        <w:rPr>
          <w:rFonts w:ascii="Century Gothic" w:hAnsi="Century Gothic" w:cs="Arial"/>
        </w:rPr>
        <w:t>wnosi się w terminie 5 dni od dnia zamieszczenia ogłoszenia w BZP lub SIWZ na stronie internetowej</w:t>
      </w:r>
    </w:p>
    <w:p w:rsidR="006F4071" w:rsidRPr="00C7530A" w:rsidRDefault="006F4071" w:rsidP="006F4071">
      <w:pPr>
        <w:numPr>
          <w:ilvl w:val="0"/>
          <w:numId w:val="21"/>
        </w:numPr>
        <w:tabs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 xml:space="preserve">Jeżeli zamawiający nie przesłał wykonawcy zawiadomienia o wyborze najkorzystniejszej oferty odwołanie wnosi się nie później niż w terminie 15 dni od dnia zamieszczenia w BZP ogłoszenia </w:t>
      </w:r>
      <w:r>
        <w:rPr>
          <w:rFonts w:ascii="Century Gothic" w:hAnsi="Century Gothic" w:cs="Arial"/>
        </w:rPr>
        <w:br/>
      </w:r>
      <w:r w:rsidRPr="00C7530A">
        <w:rPr>
          <w:rFonts w:ascii="Century Gothic" w:hAnsi="Century Gothic" w:cs="Arial"/>
        </w:rPr>
        <w:t>o udzieleniu zamówienia.</w:t>
      </w:r>
    </w:p>
    <w:p w:rsidR="006F4071" w:rsidRPr="00C7530A" w:rsidRDefault="006F4071" w:rsidP="006F4071">
      <w:pPr>
        <w:numPr>
          <w:ilvl w:val="0"/>
          <w:numId w:val="21"/>
        </w:numPr>
        <w:tabs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W przypadku wniesienia odwołania wobec treści ogłoszenia o zamówieniu lub SIWZ zamawiający może przedłużyć termin składania ofert.</w:t>
      </w:r>
    </w:p>
    <w:p w:rsidR="006F4071" w:rsidRPr="00C7530A" w:rsidRDefault="006F4071" w:rsidP="006F4071">
      <w:pPr>
        <w:numPr>
          <w:ilvl w:val="0"/>
          <w:numId w:val="21"/>
        </w:numPr>
        <w:tabs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W przypadku wniesienia odwołania po upływie terminu składania ofert bieg terminu związania ofertą ulega zawieszeniu.</w:t>
      </w:r>
    </w:p>
    <w:p w:rsidR="006F4071" w:rsidRPr="00C7530A" w:rsidRDefault="006F4071" w:rsidP="006F4071">
      <w:pPr>
        <w:jc w:val="both"/>
        <w:rPr>
          <w:rFonts w:ascii="Century Gothic" w:hAnsi="Century Gothic" w:cs="Arial"/>
        </w:rPr>
      </w:pPr>
    </w:p>
    <w:p w:rsidR="006F4071" w:rsidRPr="00C7530A" w:rsidRDefault="006F4071" w:rsidP="006F4071">
      <w:pPr>
        <w:pStyle w:val="Nagwek8"/>
        <w:tabs>
          <w:tab w:val="clear" w:pos="360"/>
          <w:tab w:val="left" w:pos="720"/>
        </w:tabs>
        <w:ind w:left="360"/>
        <w:rPr>
          <w:rFonts w:ascii="Century Gothic" w:hAnsi="Century Gothic" w:cs="Arial"/>
          <w:sz w:val="20"/>
        </w:rPr>
      </w:pPr>
    </w:p>
    <w:p w:rsidR="006F4071" w:rsidRPr="00C7530A" w:rsidRDefault="006F4071" w:rsidP="006F4071">
      <w:pPr>
        <w:pStyle w:val="Nagwek8"/>
        <w:tabs>
          <w:tab w:val="clear" w:pos="360"/>
          <w:tab w:val="left" w:pos="720"/>
        </w:tabs>
        <w:ind w:left="360"/>
        <w:rPr>
          <w:rFonts w:ascii="Century Gothic" w:hAnsi="Century Gothic" w:cs="Arial"/>
          <w:sz w:val="20"/>
        </w:rPr>
      </w:pPr>
      <w:r w:rsidRPr="00C7530A">
        <w:rPr>
          <w:rFonts w:ascii="Century Gothic" w:hAnsi="Century Gothic" w:cs="Arial"/>
          <w:sz w:val="20"/>
        </w:rPr>
        <w:t xml:space="preserve"> Wykaz załączników do SIWZ.</w:t>
      </w:r>
    </w:p>
    <w:p w:rsidR="006F4071" w:rsidRPr="00C7530A" w:rsidRDefault="006F4071" w:rsidP="006F4071">
      <w:pPr>
        <w:numPr>
          <w:ilvl w:val="0"/>
          <w:numId w:val="7"/>
        </w:numPr>
        <w:tabs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Oferta  formularz ogólny  - załącznik nr 1,</w:t>
      </w:r>
    </w:p>
    <w:p w:rsidR="006F4071" w:rsidRPr="00C7530A" w:rsidRDefault="006F4071" w:rsidP="006F4071">
      <w:pPr>
        <w:numPr>
          <w:ilvl w:val="0"/>
          <w:numId w:val="7"/>
        </w:numPr>
        <w:tabs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 xml:space="preserve">Oświadczenie o spełnianiu wymagań zawartych w art. 22 ust.1 Ustawy z dnia 29 stycznia 2004 </w:t>
      </w:r>
      <w:r>
        <w:rPr>
          <w:rFonts w:ascii="Century Gothic" w:hAnsi="Century Gothic" w:cs="Arial"/>
        </w:rPr>
        <w:t xml:space="preserve">r. PZP </w:t>
      </w:r>
      <w:r w:rsidRPr="00C7530A">
        <w:rPr>
          <w:rFonts w:ascii="Century Gothic" w:hAnsi="Century Gothic" w:cs="Arial"/>
        </w:rPr>
        <w:t>– załącznik nr 2,</w:t>
      </w:r>
    </w:p>
    <w:p w:rsidR="006F4071" w:rsidRPr="00C7530A" w:rsidRDefault="006F4071" w:rsidP="006F4071">
      <w:pPr>
        <w:numPr>
          <w:ilvl w:val="0"/>
          <w:numId w:val="7"/>
        </w:numPr>
        <w:tabs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  <w:bCs/>
          <w:color w:val="000000"/>
        </w:rPr>
        <w:t>Oświadczenie o braku podstaw do wykluczenia z art. 24 ust.1 P</w:t>
      </w:r>
      <w:r>
        <w:rPr>
          <w:rFonts w:ascii="Century Gothic" w:hAnsi="Century Gothic" w:cs="Arial"/>
          <w:bCs/>
          <w:color w:val="000000"/>
        </w:rPr>
        <w:t>ZP</w:t>
      </w:r>
      <w:r w:rsidRPr="00C7530A">
        <w:rPr>
          <w:rFonts w:ascii="Century Gothic" w:hAnsi="Century Gothic" w:cs="Arial"/>
          <w:bCs/>
          <w:color w:val="000000"/>
        </w:rPr>
        <w:t xml:space="preserve"> </w:t>
      </w:r>
      <w:r w:rsidRPr="00C7530A">
        <w:rPr>
          <w:rFonts w:ascii="Century Gothic" w:hAnsi="Century Gothic" w:cs="Arial"/>
        </w:rPr>
        <w:t>– załącznik nr 3,</w:t>
      </w:r>
    </w:p>
    <w:p w:rsidR="006F4071" w:rsidRPr="00C7530A" w:rsidRDefault="006F4071" w:rsidP="006F4071">
      <w:pPr>
        <w:numPr>
          <w:ilvl w:val="0"/>
          <w:numId w:val="7"/>
        </w:numPr>
        <w:tabs>
          <w:tab w:val="left" w:pos="360"/>
        </w:tabs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Oświadczenie o godzinach realizacji dostaw i trans</w:t>
      </w:r>
      <w:r w:rsidR="00AD6BB5">
        <w:rPr>
          <w:rFonts w:ascii="Century Gothic" w:hAnsi="Century Gothic" w:cs="Arial"/>
          <w:bCs/>
        </w:rPr>
        <w:t>porcie żywności – załącznik nr 4</w:t>
      </w:r>
    </w:p>
    <w:p w:rsidR="006F4071" w:rsidRPr="00C7530A" w:rsidRDefault="006F4071" w:rsidP="006F4071">
      <w:pPr>
        <w:numPr>
          <w:ilvl w:val="0"/>
          <w:numId w:val="7"/>
        </w:numPr>
        <w:tabs>
          <w:tab w:val="left" w:pos="360"/>
        </w:tabs>
        <w:jc w:val="both"/>
        <w:rPr>
          <w:rFonts w:ascii="Century Gothic" w:hAnsi="Century Gothic" w:cs="Arial"/>
        </w:rPr>
      </w:pPr>
      <w:r w:rsidRPr="00C7530A">
        <w:rPr>
          <w:rFonts w:ascii="Century Gothic" w:hAnsi="Century Gothic" w:cs="Arial"/>
        </w:rPr>
        <w:t>Projekt umowy dostawy - w załączeniu.</w:t>
      </w:r>
    </w:p>
    <w:p w:rsidR="006F4071" w:rsidRPr="00C7530A" w:rsidRDefault="006F4071" w:rsidP="006F4071">
      <w:pPr>
        <w:rPr>
          <w:rFonts w:ascii="Century Gothic" w:hAnsi="Century Gothic" w:cs="Arial"/>
        </w:rPr>
      </w:pPr>
    </w:p>
    <w:p w:rsidR="006F4071" w:rsidRPr="00C7530A" w:rsidRDefault="006F4071" w:rsidP="006F4071">
      <w:pPr>
        <w:rPr>
          <w:rFonts w:ascii="Century Gothic" w:hAnsi="Century Gothic" w:cs="Arial"/>
        </w:rPr>
      </w:pPr>
    </w:p>
    <w:p w:rsidR="006F4071" w:rsidRDefault="006F4071" w:rsidP="006F4071"/>
    <w:p w:rsidR="00275C8B" w:rsidRDefault="00275C8B"/>
    <w:sectPr w:rsidR="00275C8B" w:rsidSect="00EA3576">
      <w:footnotePr>
        <w:pos w:val="beneathText"/>
      </w:footnotePr>
      <w:pgSz w:w="11905" w:h="16837"/>
      <w:pgMar w:top="1134" w:right="1134" w:bottom="1134" w:left="1134" w:header="708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3FE951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37"/>
        </w:tabs>
        <w:ind w:left="737" w:hanging="283"/>
      </w:pPr>
      <w:rPr>
        <w:rFonts w:ascii="Symbol" w:hAnsi="Symbol"/>
        <w:b/>
        <w:i w:val="0"/>
        <w:sz w:val="20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37"/>
        </w:tabs>
        <w:ind w:left="737" w:hanging="283"/>
      </w:pPr>
      <w:rPr>
        <w:rFonts w:ascii="Symbol" w:hAnsi="Symbol"/>
      </w:rPr>
    </w:lvl>
  </w:abstractNum>
  <w:abstractNum w:abstractNumId="6">
    <w:nsid w:val="0000000A"/>
    <w:multiLevelType w:val="singleLevel"/>
    <w:tmpl w:val="2DFEB34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7">
    <w:nsid w:val="0000000B"/>
    <w:multiLevelType w:val="single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</w:abstractNum>
  <w:abstractNum w:abstractNumId="9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</w:abstractNum>
  <w:abstractNum w:abstractNumId="1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557"/>
        </w:tabs>
        <w:ind w:left="557" w:hanging="360"/>
      </w:pPr>
    </w:lvl>
  </w:abstractNum>
  <w:abstractNum w:abstractNumId="11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3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</w:abstractNum>
  <w:abstractNum w:abstractNumId="15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7"/>
    <w:multiLevelType w:val="singleLevel"/>
    <w:tmpl w:val="4E02180E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7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A"/>
    <w:multiLevelType w:val="singleLevel"/>
    <w:tmpl w:val="B4A24B6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</w:abstractNum>
  <w:abstractNum w:abstractNumId="19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>
    <w:nsid w:val="0000001E"/>
    <w:multiLevelType w:val="singleLevel"/>
    <w:tmpl w:val="0000001E"/>
    <w:name w:val="WW8Num30"/>
    <w:lvl w:ilvl="0">
      <w:start w:val="5"/>
      <w:numFmt w:val="decimal"/>
      <w:lvlText w:val="%1."/>
      <w:lvlJc w:val="left"/>
      <w:pPr>
        <w:tabs>
          <w:tab w:val="num" w:pos="814"/>
        </w:tabs>
        <w:ind w:left="814" w:hanging="360"/>
      </w:pPr>
      <w:rPr>
        <w:sz w:val="20"/>
        <w:szCs w:val="20"/>
      </w:rPr>
    </w:lvl>
  </w:abstractNum>
  <w:abstractNum w:abstractNumId="22">
    <w:nsid w:val="0000001F"/>
    <w:multiLevelType w:val="singleLevel"/>
    <w:tmpl w:val="D6EE0C1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23">
    <w:nsid w:val="30653CD4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13" w:hAnsi="13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13" w:hAnsi="13"/>
        <w:b w:val="0"/>
        <w:i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1B6A01"/>
    <w:multiLevelType w:val="hybridMultilevel"/>
    <w:tmpl w:val="039499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3F86FAF"/>
    <w:multiLevelType w:val="multilevel"/>
    <w:tmpl w:val="3030E6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A1B4ACB"/>
    <w:multiLevelType w:val="hybridMultilevel"/>
    <w:tmpl w:val="BF5243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25882ED8">
      <w:start w:val="1"/>
      <w:numFmt w:val="lowerLetter"/>
      <w:lvlText w:val="%3."/>
      <w:lvlJc w:val="left"/>
      <w:pPr>
        <w:ind w:left="149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9D0007"/>
    <w:multiLevelType w:val="hybridMultilevel"/>
    <w:tmpl w:val="63B0E1B8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8">
    <w:nsid w:val="74221903"/>
    <w:multiLevelType w:val="multilevel"/>
    <w:tmpl w:val="964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6"/>
  </w:num>
  <w:num w:numId="25">
    <w:abstractNumId w:val="24"/>
  </w:num>
  <w:num w:numId="26">
    <w:abstractNumId w:val="27"/>
  </w:num>
  <w:num w:numId="27">
    <w:abstractNumId w:val="23"/>
  </w:num>
  <w:num w:numId="28">
    <w:abstractNumId w:val="25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6F4071"/>
    <w:rsid w:val="00054A0F"/>
    <w:rsid w:val="001707C2"/>
    <w:rsid w:val="00275C8B"/>
    <w:rsid w:val="002A2F33"/>
    <w:rsid w:val="00322427"/>
    <w:rsid w:val="003C797E"/>
    <w:rsid w:val="0041625C"/>
    <w:rsid w:val="004A5EDE"/>
    <w:rsid w:val="00542CBF"/>
    <w:rsid w:val="00593E3D"/>
    <w:rsid w:val="005A2ADE"/>
    <w:rsid w:val="0066189E"/>
    <w:rsid w:val="006952C7"/>
    <w:rsid w:val="006A3252"/>
    <w:rsid w:val="006F4071"/>
    <w:rsid w:val="00955DF1"/>
    <w:rsid w:val="00AD6BB5"/>
    <w:rsid w:val="00AF7A38"/>
    <w:rsid w:val="00B774FA"/>
    <w:rsid w:val="00C1010D"/>
    <w:rsid w:val="00C648F7"/>
    <w:rsid w:val="00DF006C"/>
    <w:rsid w:val="00E531A7"/>
    <w:rsid w:val="00EA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071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4071"/>
    <w:pPr>
      <w:keepNext/>
      <w:outlineLvl w:val="0"/>
    </w:pPr>
    <w:rPr>
      <w:u w:val="single"/>
    </w:rPr>
  </w:style>
  <w:style w:type="paragraph" w:styleId="Nagwek3">
    <w:name w:val="heading 3"/>
    <w:basedOn w:val="Normalny"/>
    <w:next w:val="Normalny"/>
    <w:link w:val="Nagwek3Znak"/>
    <w:qFormat/>
    <w:rsid w:val="006F4071"/>
    <w:pPr>
      <w:keepNext/>
      <w:outlineLvl w:val="2"/>
    </w:pPr>
    <w:rPr>
      <w:sz w:val="24"/>
      <w:u w:val="single"/>
    </w:rPr>
  </w:style>
  <w:style w:type="paragraph" w:styleId="Nagwek5">
    <w:name w:val="heading 5"/>
    <w:basedOn w:val="Normalny"/>
    <w:next w:val="Normalny"/>
    <w:link w:val="Nagwek5Znak"/>
    <w:qFormat/>
    <w:rsid w:val="006F4071"/>
    <w:pPr>
      <w:keepNext/>
      <w:outlineLvl w:val="4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6F4071"/>
    <w:pPr>
      <w:keepNext/>
      <w:tabs>
        <w:tab w:val="num" w:pos="2880"/>
      </w:tabs>
      <w:ind w:left="360" w:hanging="360"/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6F4071"/>
    <w:pPr>
      <w:keepNext/>
      <w:tabs>
        <w:tab w:val="num" w:pos="360"/>
      </w:tabs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6F4071"/>
    <w:pPr>
      <w:keepNext/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4071"/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6F4071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6F407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6F407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6F407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6F407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F4071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F4071"/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F4071"/>
    <w:pPr>
      <w:ind w:left="99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40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F40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40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F4071"/>
    <w:pPr>
      <w:jc w:val="both"/>
    </w:pPr>
    <w:rPr>
      <w:b/>
      <w:sz w:val="24"/>
    </w:rPr>
  </w:style>
  <w:style w:type="paragraph" w:customStyle="1" w:styleId="Akapitzlist1">
    <w:name w:val="Akapit z listą1"/>
    <w:basedOn w:val="Normalny"/>
    <w:rsid w:val="006F4071"/>
    <w:pPr>
      <w:suppressAutoHyphens w:val="0"/>
      <w:spacing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FontStyle25">
    <w:name w:val="Font Style25"/>
    <w:rsid w:val="006F4071"/>
    <w:rPr>
      <w:rFonts w:ascii="Times New Roman" w:hAnsi="Times New Roman"/>
      <w:color w:val="000000"/>
      <w:sz w:val="24"/>
    </w:rPr>
  </w:style>
  <w:style w:type="character" w:customStyle="1" w:styleId="FontStyle24">
    <w:name w:val="Font Style24"/>
    <w:rsid w:val="006F4071"/>
    <w:rPr>
      <w:rFonts w:ascii="Times New Roman" w:hAnsi="Times New Roman"/>
      <w:b/>
      <w:color w:val="000000"/>
      <w:sz w:val="24"/>
    </w:rPr>
  </w:style>
  <w:style w:type="paragraph" w:customStyle="1" w:styleId="Style17">
    <w:name w:val="Style17"/>
    <w:basedOn w:val="Normalny"/>
    <w:rsid w:val="006F4071"/>
    <w:pPr>
      <w:widowControl w:val="0"/>
      <w:suppressAutoHyphens w:val="0"/>
      <w:autoSpaceDE w:val="0"/>
      <w:autoSpaceDN w:val="0"/>
      <w:adjustRightInd w:val="0"/>
      <w:spacing w:line="298" w:lineRule="exact"/>
      <w:jc w:val="both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0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6A850-0263-4846-B3D6-61D381C8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4887</Words>
  <Characters>29323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3</cp:revision>
  <dcterms:created xsi:type="dcterms:W3CDTF">2016-11-27T20:33:00Z</dcterms:created>
  <dcterms:modified xsi:type="dcterms:W3CDTF">2016-11-27T20:35:00Z</dcterms:modified>
</cp:coreProperties>
</file>